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76A" w:rsidRDefault="0099776A" w:rsidP="0099776A">
      <w:pPr>
        <w:spacing w:after="0"/>
      </w:pPr>
      <w:r w:rsidRPr="00F2259B">
        <w:t>3)Décalé les mois de ventes d’été en bretagne si vente prévue en Aout. Alors comment je vais</w:t>
      </w:r>
      <w:r>
        <w:t xml:space="preserve"> expliquer cela !!!!</w:t>
      </w:r>
    </w:p>
    <w:p w:rsidR="0099776A" w:rsidRDefault="0099776A" w:rsidP="0099776A">
      <w:pPr>
        <w:spacing w:after="0"/>
      </w:pPr>
      <w:r>
        <w:t xml:space="preserve">Exemple : un lot en bretagne a ces mois de ventes qui sont Avril 20 / Mai 20 / Juin 20 / Juillet 20 / Aout 20 / Septembre 20. Mais on sait que cette année par </w:t>
      </w:r>
      <w:proofErr w:type="spellStart"/>
      <w:r>
        <w:t>ecemple</w:t>
      </w:r>
      <w:proofErr w:type="spellEnd"/>
      <w:r>
        <w:t xml:space="preserve"> il n’y a plus bcp d’eau en bretagne et l’on va devoir ne pas nourrir à partir de Juin 2020, il n’y aura donc pas de croissance en Juin Juillet Aout Septembre. La croissance et donc la vente repartira sur Septembre à Décembre 20. On fait un décalage. </w:t>
      </w:r>
    </w:p>
    <w:p w:rsidR="0099776A" w:rsidRDefault="0099776A" w:rsidP="0099776A">
      <w:pPr>
        <w:spacing w:after="0"/>
      </w:pPr>
      <w:r>
        <w:t xml:space="preserve">Etant donné qu’il y a des </w:t>
      </w:r>
      <w:proofErr w:type="spellStart"/>
      <w:r>
        <w:t>pisci</w:t>
      </w:r>
      <w:proofErr w:type="spellEnd"/>
      <w:r>
        <w:t xml:space="preserve"> en bretagne concerné par le problème ci-dessus et des </w:t>
      </w:r>
      <w:proofErr w:type="spellStart"/>
      <w:r>
        <w:t>pisci</w:t>
      </w:r>
      <w:proofErr w:type="spellEnd"/>
      <w:r>
        <w:t xml:space="preserve"> en Normandie non concerné par ce problème (bcp plus d’eau en </w:t>
      </w:r>
      <w:proofErr w:type="spellStart"/>
      <w:r>
        <w:t>normandie</w:t>
      </w:r>
      <w:proofErr w:type="spellEnd"/>
      <w:r>
        <w:t xml:space="preserve">) </w:t>
      </w:r>
      <w:r w:rsidRPr="009B27E7">
        <w:rPr>
          <w:color w:val="FF0000"/>
        </w:rPr>
        <w:t>Non mais je rêve ! Tu parles à un normand le breton </w:t>
      </w:r>
      <w:r w:rsidRPr="009B27E7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color w:val="FF000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Pr="009B27E7">
        <w:rPr>
          <w:color w:val="FF0000"/>
        </w:rPr>
        <w:t xml:space="preserve"> </w:t>
      </w:r>
      <w:r>
        <w:t xml:space="preserve">est ce </w:t>
      </w:r>
      <w:proofErr w:type="gramStart"/>
      <w:r>
        <w:t>qu’il faudrait pas</w:t>
      </w:r>
      <w:proofErr w:type="gramEnd"/>
      <w:r>
        <w:t xml:space="preserve"> faire un mode BZH et un mode NORMAND. Ou un code produit P BZH / P NORMAND + TG BZH / TG NORMAND + G BZH / G NORMAND. Où une autre solution ? </w:t>
      </w:r>
    </w:p>
    <w:p w:rsidR="0099776A" w:rsidRPr="009B27E7" w:rsidRDefault="0099776A" w:rsidP="0099776A">
      <w:pPr>
        <w:spacing w:after="0"/>
        <w:rPr>
          <w:color w:val="FF0000"/>
        </w:rPr>
      </w:pPr>
      <w:r w:rsidRPr="009B27E7">
        <w:rPr>
          <w:color w:val="FF0000"/>
        </w:rPr>
        <w:t xml:space="preserve">Comme des fois tu vas l’appliquer, des fois non, différencier les BZH des Normands n’apportera </w:t>
      </w:r>
      <w:r>
        <w:rPr>
          <w:color w:val="FF0000"/>
        </w:rPr>
        <w:t>pas de praticité à mon avis</w:t>
      </w:r>
      <w:r w:rsidRPr="009B27E7">
        <w:rPr>
          <w:color w:val="FF0000"/>
        </w:rPr>
        <w:t>.</w:t>
      </w:r>
    </w:p>
    <w:p w:rsidR="0099776A" w:rsidRDefault="0099776A" w:rsidP="0099776A">
      <w:pPr>
        <w:spacing w:after="0"/>
        <w:rPr>
          <w:color w:val="FF0000"/>
        </w:rPr>
      </w:pPr>
      <w:r w:rsidRPr="009B27E7">
        <w:rPr>
          <w:color w:val="FF0000"/>
        </w:rPr>
        <w:t xml:space="preserve">On pourrait ajouter </w:t>
      </w:r>
      <w:r>
        <w:rPr>
          <w:color w:val="FF0000"/>
        </w:rPr>
        <w:t>une liste (non déroulante) à sélection multiple (</w:t>
      </w:r>
      <w:proofErr w:type="spellStart"/>
      <w:r>
        <w:rPr>
          <w:color w:val="FF0000"/>
        </w:rPr>
        <w:t>shift+clic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Ctrl+clic</w:t>
      </w:r>
      <w:proofErr w:type="spellEnd"/>
      <w:r>
        <w:rPr>
          <w:color w:val="FF0000"/>
        </w:rPr>
        <w:t xml:space="preserve">). </w:t>
      </w: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Soit ces 4 mois, soit les 12. Tu dis…</w:t>
      </w:r>
    </w:p>
    <w:p w:rsidR="0099776A" w:rsidRPr="00EA0667" w:rsidRDefault="0099776A" w:rsidP="0099776A">
      <w:pPr>
        <w:spacing w:after="0"/>
        <w:rPr>
          <w:color w:val="00B050"/>
        </w:rPr>
      </w:pPr>
      <w:r>
        <w:rPr>
          <w:color w:val="00B050"/>
        </w:rPr>
        <w:t xml:space="preserve">Dans l’exemple ci-dessus j’ai ajouté un TG76 car il serait peut-être plus simple de paramètres chaque code produit en fonction de chaque site. J’ai commencé à extraire des données de mon logiciel de prod cette </w:t>
      </w:r>
      <w:proofErr w:type="spellStart"/>
      <w:r>
        <w:rPr>
          <w:color w:val="00B050"/>
        </w:rPr>
        <w:t>après midi</w:t>
      </w:r>
      <w:proofErr w:type="spellEnd"/>
      <w:r>
        <w:rPr>
          <w:color w:val="00B050"/>
        </w:rPr>
        <w:t xml:space="preserve"> mais </w:t>
      </w:r>
      <w:proofErr w:type="gramStart"/>
      <w:r>
        <w:rPr>
          <w:color w:val="00B050"/>
        </w:rPr>
        <w:t>la</w:t>
      </w:r>
      <w:proofErr w:type="gramEnd"/>
      <w:r>
        <w:rPr>
          <w:color w:val="00B050"/>
        </w:rPr>
        <w:t xml:space="preserve"> cela deviens très compliqué. </w:t>
      </w:r>
    </w:p>
    <w:p w:rsidR="0099776A" w:rsidRDefault="0099776A" w:rsidP="0099776A">
      <w:pPr>
        <w:spacing w:after="0"/>
        <w:rPr>
          <w:color w:val="FF0000"/>
        </w:rPr>
      </w:pP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Tu connais l’histoire du gars en vacances en bretagne sous la pluie depuis une semaine ? Il demande à jeune :</w:t>
      </w:r>
    </w:p>
    <w:p w:rsidR="0099776A" w:rsidRDefault="0099776A" w:rsidP="0099776A">
      <w:pPr>
        <w:pStyle w:val="Paragraphedeliste"/>
        <w:numPr>
          <w:ilvl w:val="0"/>
          <w:numId w:val="1"/>
        </w:numPr>
        <w:spacing w:after="0"/>
        <w:rPr>
          <w:color w:val="FF0000"/>
        </w:rPr>
      </w:pPr>
      <w:r w:rsidRPr="009B27E7">
        <w:rPr>
          <w:color w:val="FF0000"/>
        </w:rPr>
        <w:t>Mais ça fait longtemps qu’il pleut comme ça ? </w:t>
      </w:r>
    </w:p>
    <w:p w:rsidR="0099776A" w:rsidRDefault="0099776A" w:rsidP="0099776A">
      <w:pPr>
        <w:pStyle w:val="Paragraphedeliste"/>
        <w:numPr>
          <w:ilvl w:val="0"/>
          <w:numId w:val="1"/>
        </w:numPr>
        <w:spacing w:after="0"/>
        <w:rPr>
          <w:color w:val="FF0000"/>
        </w:rPr>
      </w:pPr>
      <w:r>
        <w:rPr>
          <w:color w:val="FF0000"/>
        </w:rPr>
        <w:t>Ah je ne sais pas, je n’ai que 18 ans…</w:t>
      </w:r>
    </w:p>
    <w:p w:rsidR="0099776A" w:rsidRPr="00EA0667" w:rsidRDefault="0099776A" w:rsidP="0099776A">
      <w:pPr>
        <w:spacing w:after="0"/>
        <w:rPr>
          <w:color w:val="00B050"/>
        </w:rPr>
      </w:pPr>
      <w:r>
        <w:rPr>
          <w:color w:val="00B050"/>
        </w:rPr>
        <w:t xml:space="preserve">Elle m’a bien fait rire … la pluie dans le Finistère n’est pas une légende. Des fois </w:t>
      </w:r>
      <w:proofErr w:type="spellStart"/>
      <w:proofErr w:type="gramStart"/>
      <w:r>
        <w:rPr>
          <w:color w:val="00B050"/>
        </w:rPr>
        <w:t>ca</w:t>
      </w:r>
      <w:proofErr w:type="spellEnd"/>
      <w:proofErr w:type="gramEnd"/>
      <w:r>
        <w:rPr>
          <w:color w:val="00B050"/>
        </w:rPr>
        <w:t xml:space="preserve"> finit pas être compliqué à supporter !!!!!</w:t>
      </w:r>
    </w:p>
    <w:p w:rsidR="0099776A" w:rsidRPr="00EA0667" w:rsidRDefault="0099776A" w:rsidP="0099776A">
      <w:pPr>
        <w:spacing w:after="0"/>
        <w:rPr>
          <w:color w:val="FF0000"/>
        </w:rPr>
      </w:pPr>
    </w:p>
    <w:p w:rsidR="0099776A" w:rsidRDefault="0099776A" w:rsidP="0099776A">
      <w:pPr>
        <w:spacing w:after="0"/>
      </w:pPr>
    </w:p>
    <w:p w:rsidR="0099776A" w:rsidRDefault="0099776A" w:rsidP="0099776A">
      <w:pPr>
        <w:spacing w:after="0"/>
      </w:pPr>
      <w:r>
        <w:t xml:space="preserve">4)Tableau de production global des ventes (onglet « Planning ») je n’arrive pas à mettre les mois dans l’ordre les uns après les autres. Et avoir un total par année et par produit. </w:t>
      </w:r>
    </w:p>
    <w:p w:rsidR="0099776A" w:rsidRDefault="0099776A" w:rsidP="0099776A">
      <w:pPr>
        <w:spacing w:after="0"/>
      </w:pPr>
    </w:p>
    <w:p w:rsidR="0099776A" w:rsidRDefault="0099776A" w:rsidP="0099776A">
      <w:pPr>
        <w:spacing w:after="0"/>
        <w:rPr>
          <w:color w:val="FF0000"/>
        </w:rPr>
      </w:pPr>
      <w:r w:rsidRPr="009B27E7">
        <w:rPr>
          <w:color w:val="FF0000"/>
        </w:rPr>
        <w:t xml:space="preserve">Le TCD tu n’as pas à y toucher, il doit être prêt </w:t>
      </w:r>
      <w:r w:rsidRPr="00132525">
        <w:rPr>
          <w:strike/>
          <w:color w:val="FF0000"/>
        </w:rPr>
        <w:t>et actualisé</w:t>
      </w:r>
      <w:r w:rsidRPr="009B27E7">
        <w:rPr>
          <w:color w:val="FF0000"/>
        </w:rPr>
        <w:t xml:space="preserve"> lorsque tu te rends sur la feuille.</w:t>
      </w: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Ah non, je viens de voir que j’ai oublié l’actualisation automatique. Clic-droit sur le TCD et ‘Actualiser’</w:t>
      </w:r>
    </w:p>
    <w:p w:rsidR="0099776A" w:rsidRDefault="0099776A" w:rsidP="0099776A">
      <w:pPr>
        <w:spacing w:after="0"/>
        <w:rPr>
          <w:color w:val="FF0000"/>
        </w:rPr>
      </w:pPr>
    </w:p>
    <w:p w:rsidR="0099776A" w:rsidRPr="009C4B4E" w:rsidRDefault="0099776A" w:rsidP="0099776A">
      <w:pPr>
        <w:spacing w:after="0"/>
        <w:rPr>
          <w:strike/>
          <w:color w:val="FF0000"/>
        </w:rPr>
      </w:pPr>
      <w:r w:rsidRPr="009C4B4E">
        <w:rPr>
          <w:strike/>
          <w:color w:val="FF0000"/>
        </w:rPr>
        <w:t xml:space="preserve">Pour les mois il faut créer une liste personnalisée </w:t>
      </w:r>
      <w:r w:rsidRPr="009C4B4E">
        <w:rPr>
          <w:strike/>
          <w:color w:val="FF0000"/>
          <w:u w:val="single"/>
        </w:rPr>
        <w:t>sur chaque PC</w:t>
      </w:r>
      <w:r w:rsidRPr="009C4B4E">
        <w:rPr>
          <w:strike/>
          <w:color w:val="FF0000"/>
        </w:rPr>
        <w:t xml:space="preserve"> dans les options avancées :</w:t>
      </w:r>
    </w:p>
    <w:p w:rsidR="0099776A" w:rsidRPr="009C4B4E" w:rsidRDefault="0099776A" w:rsidP="0099776A">
      <w:pPr>
        <w:spacing w:after="0"/>
        <w:rPr>
          <w:strike/>
          <w:color w:val="FF0000"/>
        </w:rPr>
      </w:pPr>
      <w:r w:rsidRPr="009C4B4E">
        <w:rPr>
          <w:strike/>
          <w:noProof/>
        </w:rPr>
        <w:drawing>
          <wp:inline distT="0" distB="0" distL="0" distR="0" wp14:anchorId="24ADC928" wp14:editId="3A0AC6E5">
            <wp:extent cx="3133725" cy="1451112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53722" cy="1460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6A" w:rsidRPr="009C4B4E" w:rsidRDefault="0099776A" w:rsidP="0099776A">
      <w:pPr>
        <w:spacing w:after="0"/>
        <w:rPr>
          <w:strike/>
          <w:noProof/>
          <w:color w:val="FF0000"/>
        </w:rPr>
      </w:pPr>
      <w:r w:rsidRPr="009C4B4E">
        <w:rPr>
          <w:strike/>
          <w:noProof/>
          <w:color w:val="FF0000"/>
        </w:rPr>
        <w:t>Il faut mettre le libbellé exact utilisé par excel dans les TCD :</w:t>
      </w:r>
    </w:p>
    <w:p w:rsidR="0099776A" w:rsidRDefault="0099776A" w:rsidP="0099776A">
      <w:pPr>
        <w:spacing w:after="0"/>
        <w:rPr>
          <w:color w:val="FF0000"/>
        </w:rPr>
      </w:pPr>
      <w:r>
        <w:rPr>
          <w:noProof/>
        </w:rPr>
        <w:lastRenderedPageBreak/>
        <w:drawing>
          <wp:inline distT="0" distB="0" distL="0" distR="0" wp14:anchorId="4A7D14FC" wp14:editId="3B9AE090">
            <wp:extent cx="3600450" cy="2157355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260" cy="2160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LISTES FAITES PAR MACRO, actualisation TCD ajoutée aussi</w:t>
      </w:r>
    </w:p>
    <w:p w:rsidR="0099776A" w:rsidRDefault="0099776A" w:rsidP="0099776A">
      <w:pPr>
        <w:spacing w:after="0"/>
        <w:rPr>
          <w:color w:val="FF0000"/>
        </w:rPr>
      </w:pP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Pour obtenir ça :</w:t>
      </w:r>
    </w:p>
    <w:p w:rsidR="0099776A" w:rsidRDefault="0099776A" w:rsidP="0099776A">
      <w:pPr>
        <w:spacing w:after="0"/>
        <w:rPr>
          <w:color w:val="FF0000"/>
        </w:rPr>
      </w:pPr>
      <w:r>
        <w:rPr>
          <w:noProof/>
        </w:rPr>
        <w:drawing>
          <wp:inline distT="0" distB="0" distL="0" distR="0" wp14:anchorId="3FA5C60F" wp14:editId="55AC0DCE">
            <wp:extent cx="5760720" cy="1558290"/>
            <wp:effectExtent l="0" t="0" r="0" b="381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58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76A" w:rsidRDefault="0099776A" w:rsidP="0099776A">
      <w:pPr>
        <w:spacing w:after="0"/>
        <w:rPr>
          <w:color w:val="FF0000"/>
        </w:rPr>
      </w:pPr>
      <w:r>
        <w:rPr>
          <w:color w:val="FF0000"/>
        </w:rPr>
        <w:t>Et si tu veux voir la composition de tes 34.90 t de mars 2021 tu double-cliques sur 34.90</w:t>
      </w:r>
    </w:p>
    <w:p w:rsidR="0099776A" w:rsidRPr="003F0061" w:rsidRDefault="0099776A" w:rsidP="0099776A">
      <w:pPr>
        <w:spacing w:after="0"/>
        <w:rPr>
          <w:color w:val="00B050"/>
        </w:rPr>
      </w:pPr>
      <w:r>
        <w:rPr>
          <w:color w:val="FF0000"/>
        </w:rPr>
        <w:t xml:space="preserve">Une feuille avec le détail se crée que tu pourras supprimer ensuite. </w:t>
      </w:r>
      <w:proofErr w:type="gramStart"/>
      <w:r>
        <w:rPr>
          <w:color w:val="00B050"/>
        </w:rPr>
        <w:t>Ca</w:t>
      </w:r>
      <w:proofErr w:type="gramEnd"/>
      <w:r>
        <w:rPr>
          <w:color w:val="00B050"/>
        </w:rPr>
        <w:t xml:space="preserve"> c top. Cela permet de remonter à l’origine. </w:t>
      </w:r>
    </w:p>
    <w:p w:rsidR="0099776A" w:rsidRDefault="0099776A" w:rsidP="0099776A">
      <w:pPr>
        <w:spacing w:after="0"/>
        <w:rPr>
          <w:color w:val="FF0000"/>
        </w:rPr>
      </w:pPr>
    </w:p>
    <w:p w:rsidR="0099776A" w:rsidRPr="003F0061" w:rsidRDefault="0099776A" w:rsidP="0099776A">
      <w:pPr>
        <w:spacing w:after="0"/>
        <w:rPr>
          <w:color w:val="00B050"/>
        </w:rPr>
      </w:pPr>
      <w:r w:rsidRPr="004C0C7C">
        <w:rPr>
          <w:b/>
          <w:bCs/>
          <w:color w:val="FF0000"/>
        </w:rPr>
        <w:t xml:space="preserve">Si tu veux, je peux aussi ajouter une icône + qui te permettra de dérouler le contenu des P, G, TG </w:t>
      </w:r>
      <w:proofErr w:type="gramStart"/>
      <w:r w:rsidRPr="004C0C7C">
        <w:rPr>
          <w:b/>
          <w:bCs/>
          <w:color w:val="FF0000"/>
        </w:rPr>
        <w:t>en terme de</w:t>
      </w:r>
      <w:proofErr w:type="gramEnd"/>
      <w:r w:rsidRPr="004C0C7C">
        <w:rPr>
          <w:b/>
          <w:bCs/>
          <w:color w:val="FF0000"/>
        </w:rPr>
        <w:t xml:space="preserve"> n° de lot</w:t>
      </w:r>
      <w:r>
        <w:rPr>
          <w:color w:val="FF0000"/>
        </w:rPr>
        <w:t xml:space="preserve">. Mais regarde déjà le nouveau fichier </w:t>
      </w:r>
      <w:r>
        <w:rPr>
          <w:color w:val="00B050"/>
        </w:rPr>
        <w:t xml:space="preserve">Non le tableau est parfait comme ça je pense. </w:t>
      </w:r>
    </w:p>
    <w:p w:rsidR="0099776A" w:rsidRDefault="0099776A" w:rsidP="0099776A">
      <w:pPr>
        <w:pStyle w:val="Paragraphedeliste"/>
      </w:pPr>
      <w:r>
        <w:t xml:space="preserve">Exemple ci-dessous : </w:t>
      </w:r>
    </w:p>
    <w:tbl>
      <w:tblPr>
        <w:tblStyle w:val="Grilledutableau"/>
        <w:tblW w:w="0" w:type="auto"/>
        <w:tblInd w:w="720" w:type="dxa"/>
        <w:tblLook w:val="04A0" w:firstRow="1" w:lastRow="0" w:firstColumn="1" w:lastColumn="0" w:noHBand="0" w:noVBand="1"/>
      </w:tblPr>
      <w:tblGrid>
        <w:gridCol w:w="830"/>
        <w:gridCol w:w="896"/>
        <w:gridCol w:w="842"/>
        <w:gridCol w:w="867"/>
        <w:gridCol w:w="846"/>
        <w:gridCol w:w="895"/>
        <w:gridCol w:w="791"/>
        <w:gridCol w:w="791"/>
        <w:gridCol w:w="792"/>
        <w:gridCol w:w="792"/>
      </w:tblGrid>
      <w:tr w:rsidR="0099776A" w:rsidTr="00033287"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Janvier 20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proofErr w:type="spellStart"/>
            <w:r>
              <w:t>Fev</w:t>
            </w:r>
            <w:proofErr w:type="spellEnd"/>
            <w:r>
              <w:t xml:space="preserve"> 20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Mars 20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 xml:space="preserve">ETC 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TOTAL ANNEE 20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</w:tr>
      <w:tr w:rsidR="0099776A" w:rsidTr="00033287"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TG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10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10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15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8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43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</w:tr>
      <w:tr w:rsidR="0099776A" w:rsidTr="00033287"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P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5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8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4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4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21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</w:tr>
      <w:tr w:rsidR="0099776A" w:rsidTr="00033287"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 xml:space="preserve">G 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4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2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2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4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  <w:r>
              <w:t>12</w:t>
            </w: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</w:tr>
      <w:tr w:rsidR="0099776A" w:rsidTr="00033287"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6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  <w:tc>
          <w:tcPr>
            <w:tcW w:w="907" w:type="dxa"/>
          </w:tcPr>
          <w:p w:rsidR="0099776A" w:rsidRDefault="0099776A" w:rsidP="00033287">
            <w:pPr>
              <w:pStyle w:val="Paragraphedeliste"/>
              <w:ind w:left="0"/>
            </w:pPr>
          </w:p>
        </w:tc>
      </w:tr>
    </w:tbl>
    <w:p w:rsidR="0099776A" w:rsidRDefault="0099776A" w:rsidP="0099776A">
      <w:pPr>
        <w:pStyle w:val="Paragraphedeliste"/>
      </w:pPr>
    </w:p>
    <w:p w:rsidR="0099776A" w:rsidRDefault="0099776A" w:rsidP="0099776A">
      <w:r>
        <w:t xml:space="preserve">Avoir la possibilité d’enlever un lot par un système de « cochage » lot actif ou pas dans le bilan de production afin de voir en direct l’influence sur le tonnage à vendre. </w:t>
      </w:r>
    </w:p>
    <w:p w:rsidR="0099776A" w:rsidRPr="00FC70DC" w:rsidRDefault="0099776A" w:rsidP="0099776A">
      <w:pPr>
        <w:rPr>
          <w:color w:val="FF0000"/>
        </w:rPr>
      </w:pPr>
      <w:r w:rsidRPr="00FC70DC">
        <w:rPr>
          <w:color w:val="FF0000"/>
        </w:rPr>
        <w:t>Pas de problème, ça fait partie de la magie des TCD.</w:t>
      </w:r>
    </w:p>
    <w:p w:rsidR="0099776A" w:rsidRDefault="0099776A" w:rsidP="0099776A">
      <w:pPr>
        <w:rPr>
          <w:color w:val="FF0000"/>
        </w:rPr>
      </w:pPr>
      <w:r w:rsidRPr="00FC70DC">
        <w:rPr>
          <w:color w:val="FF0000"/>
        </w:rPr>
        <w:t>Je vais t’ajouter un segment ‘Code produit’</w:t>
      </w:r>
      <w:r>
        <w:rPr>
          <w:color w:val="FF0000"/>
        </w:rPr>
        <w:t xml:space="preserve"> (t</w:t>
      </w:r>
      <w:r w:rsidRPr="00FC70DC">
        <w:rPr>
          <w:color w:val="FF0000"/>
        </w:rPr>
        <w:t>u pourras choisir comme pour Type de produit et Année</w:t>
      </w:r>
      <w:r>
        <w:rPr>
          <w:color w:val="FF0000"/>
        </w:rPr>
        <w:t>)</w:t>
      </w:r>
    </w:p>
    <w:p w:rsidR="0099776A" w:rsidRDefault="0099776A" w:rsidP="0099776A">
      <w:pPr>
        <w:rPr>
          <w:color w:val="FF0000"/>
        </w:rPr>
      </w:pPr>
    </w:p>
    <w:p w:rsidR="00171010" w:rsidRDefault="00171010"/>
    <w:sectPr w:rsidR="00171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F0E57"/>
    <w:multiLevelType w:val="hybridMultilevel"/>
    <w:tmpl w:val="F0C2D6F8"/>
    <w:lvl w:ilvl="0" w:tplc="15E2D0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76A"/>
    <w:rsid w:val="00171010"/>
    <w:rsid w:val="00966F09"/>
    <w:rsid w:val="0099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C470D-9798-4547-BE3B-9EE098EE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776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9776A"/>
    <w:pPr>
      <w:ind w:left="720"/>
      <w:contextualSpacing/>
    </w:pPr>
  </w:style>
  <w:style w:type="table" w:styleId="Grilledutableau">
    <w:name w:val="Table Grid"/>
    <w:basedOn w:val="TableauNormal"/>
    <w:uiPriority w:val="39"/>
    <w:rsid w:val="00997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505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1</cp:revision>
  <dcterms:created xsi:type="dcterms:W3CDTF">2020-04-20T20:22:00Z</dcterms:created>
  <dcterms:modified xsi:type="dcterms:W3CDTF">2020-04-20T20:23:00Z</dcterms:modified>
</cp:coreProperties>
</file>