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121" w:rsidRDefault="003E6673">
      <w:bookmarkStart w:id="0" w:name="ChartReport"/>
      <w:bookmarkStart w:id="1" w:name="_GoBack"/>
      <w:bookmarkEnd w:id="0"/>
      <w:bookmarkEnd w:id="1"/>
    </w:p>
    <w:sectPr w:rsidR="00A70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73"/>
    <w:rsid w:val="001462A5"/>
    <w:rsid w:val="0015320C"/>
    <w:rsid w:val="001E7265"/>
    <w:rsid w:val="003E6673"/>
    <w:rsid w:val="007872E6"/>
    <w:rsid w:val="0087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F83BF4"/>
  <w15:chartTrackingRefBased/>
  <w15:docId w15:val="{096C4164-A0F5-4906-B7D7-9422DA52D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AREVA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 Hugo (FRA-DTI)</dc:creator>
  <cp:keywords/>
  <dc:description/>
  <cp:lastModifiedBy>PRINCE Hugo (FRA-DTI)</cp:lastModifiedBy>
  <cp:revision>1</cp:revision>
  <dcterms:created xsi:type="dcterms:W3CDTF">2020-02-07T09:10:00Z</dcterms:created>
  <dcterms:modified xsi:type="dcterms:W3CDTF">2020-02-07T09:11:00Z</dcterms:modified>
</cp:coreProperties>
</file>