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089" w:rsidRDefault="00F21231" w:rsidP="00F21231">
      <w:pPr>
        <w:pBdr>
          <w:top w:val="single" w:sz="4" w:space="1" w:color="auto"/>
          <w:left w:val="single" w:sz="4" w:space="4" w:color="auto"/>
          <w:bottom w:val="single" w:sz="4" w:space="1" w:color="auto"/>
          <w:right w:val="single" w:sz="4" w:space="4" w:color="auto"/>
        </w:pBdr>
      </w:pPr>
      <w:r>
        <w:t>AU NIVEAU ACCUEIL</w:t>
      </w:r>
      <w:r w:rsidR="008D6089">
        <w:t> :</w:t>
      </w:r>
    </w:p>
    <w:p w:rsidR="00F21231" w:rsidRDefault="00F21231" w:rsidP="00F21231">
      <w:r>
        <w:t>A priori tout est OK</w:t>
      </w:r>
    </w:p>
    <w:p w:rsidR="00F21231" w:rsidRDefault="00F21231" w:rsidP="00F21231">
      <w:pPr>
        <w:pBdr>
          <w:top w:val="single" w:sz="4" w:space="1" w:color="auto"/>
          <w:left w:val="single" w:sz="4" w:space="4" w:color="auto"/>
          <w:bottom w:val="single" w:sz="4" w:space="1" w:color="auto"/>
          <w:right w:val="single" w:sz="4" w:space="4" w:color="auto"/>
        </w:pBdr>
      </w:pPr>
      <w:r>
        <w:t>AU NIVEAU PARAMETRAGE :</w:t>
      </w:r>
    </w:p>
    <w:p w:rsidR="008D6089" w:rsidRDefault="008D6089">
      <w:r>
        <w:t>Si je clique sur</w:t>
      </w:r>
      <w:r w:rsidR="00F21231">
        <w:t xml:space="preserve"> double clic sur</w:t>
      </w:r>
      <w:r>
        <w:t xml:space="preserve">  </w:t>
      </w:r>
      <w:r w:rsidR="00F21231">
        <w:t>« </w:t>
      </w:r>
      <w:r>
        <w:t>Type Appareil</w:t>
      </w:r>
      <w:r w:rsidR="00F21231">
        <w:t> » voici ce qui se passe :</w:t>
      </w:r>
    </w:p>
    <w:p w:rsidR="00D52DF2" w:rsidRDefault="008D6089">
      <w:r>
        <w:rPr>
          <w:noProof/>
          <w:lang w:eastAsia="fr-FR"/>
        </w:rPr>
        <w:drawing>
          <wp:inline distT="0" distB="0" distL="0" distR="0" wp14:anchorId="14A0C7CD" wp14:editId="29CFA583">
            <wp:extent cx="3009900" cy="2407984"/>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08985" cy="2407252"/>
                    </a:xfrm>
                    <a:prstGeom prst="rect">
                      <a:avLst/>
                    </a:prstGeom>
                  </pic:spPr>
                </pic:pic>
              </a:graphicData>
            </a:graphic>
          </wp:inline>
        </w:drawing>
      </w:r>
    </w:p>
    <w:p w:rsidR="008D6089" w:rsidRDefault="008D6089">
      <w:r>
        <w:rPr>
          <w:noProof/>
          <w:lang w:eastAsia="fr-FR"/>
        </w:rPr>
        <w:drawing>
          <wp:inline distT="0" distB="0" distL="0" distR="0" wp14:anchorId="67E543D9" wp14:editId="15781339">
            <wp:extent cx="5549680" cy="4128014"/>
            <wp:effectExtent l="0" t="0" r="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51386" cy="4129283"/>
                    </a:xfrm>
                    <a:prstGeom prst="rect">
                      <a:avLst/>
                    </a:prstGeom>
                  </pic:spPr>
                </pic:pic>
              </a:graphicData>
            </a:graphic>
          </wp:inline>
        </w:drawing>
      </w:r>
    </w:p>
    <w:p w:rsidR="00F21231" w:rsidRDefault="00F21231" w:rsidP="00F21231">
      <w:r>
        <w:t>Pour les autres : RIEN DE SPECIAL</w:t>
      </w:r>
    </w:p>
    <w:p w:rsidR="00F21231" w:rsidRDefault="00F21231" w:rsidP="00F21231">
      <w:r>
        <w:t>J’ai bien réussi à allonger les listes, par contre je n’ai pas compris l’histoire du tri</w:t>
      </w:r>
    </w:p>
    <w:p w:rsidR="00F21231" w:rsidRDefault="00F21231"/>
    <w:p w:rsidR="00F21231" w:rsidRDefault="00F21231" w:rsidP="00F21231">
      <w:pPr>
        <w:pBdr>
          <w:top w:val="single" w:sz="4" w:space="1" w:color="auto"/>
          <w:left w:val="single" w:sz="4" w:space="4" w:color="auto"/>
          <w:bottom w:val="single" w:sz="4" w:space="1" w:color="auto"/>
          <w:right w:val="single" w:sz="4" w:space="4" w:color="auto"/>
        </w:pBdr>
      </w:pPr>
      <w:r>
        <w:t>AU NIVEAU SAV</w:t>
      </w:r>
    </w:p>
    <w:p w:rsidR="00F21231" w:rsidRDefault="00F21231"/>
    <w:p w:rsidR="00E32C96" w:rsidRDefault="00E32C96">
      <w:r w:rsidRPr="00E32C96">
        <w:rPr>
          <w:b/>
          <w:u w:val="single"/>
        </w:rPr>
        <w:t>Utilisation du Formulaire</w:t>
      </w:r>
      <w:r>
        <w:t> :</w:t>
      </w:r>
    </w:p>
    <w:p w:rsidR="00F21231" w:rsidRDefault="00F21231" w:rsidP="00F21231">
      <w:pPr>
        <w:pStyle w:val="Paragraphedeliste"/>
      </w:pPr>
      <w:r w:rsidRPr="00F21231">
        <w:rPr>
          <w:u w:val="single"/>
        </w:rPr>
        <w:t>CAS 1</w:t>
      </w:r>
      <w:r>
        <w:t> : Je clique sur formulaire &lt; Nouveau &lt; Choisir un client dans la liste = OK</w:t>
      </w:r>
    </w:p>
    <w:p w:rsidR="00A77102" w:rsidRDefault="00F21231" w:rsidP="00A77102">
      <w:pPr>
        <w:pStyle w:val="Paragraphedeliste"/>
      </w:pPr>
      <w:r w:rsidRPr="00A77102">
        <w:rPr>
          <w:u w:val="single"/>
        </w:rPr>
        <w:t>CAS 2</w:t>
      </w:r>
      <w:r>
        <w:t> : Je clique sur formulaire &lt; Nouveau &lt;</w:t>
      </w:r>
      <w:r w:rsidR="00A77102">
        <w:t xml:space="preserve"> Créer un nouveau client</w:t>
      </w:r>
    </w:p>
    <w:p w:rsidR="00A77102" w:rsidRDefault="00A77102" w:rsidP="00A77102">
      <w:pPr>
        <w:pStyle w:val="Paragraphedeliste"/>
      </w:pPr>
      <w:r w:rsidRPr="00A77102">
        <w:tab/>
      </w:r>
      <w:r w:rsidR="00E32C96">
        <w:t xml:space="preserve">J’ai une erreur de débogage au niveau de la date de réception </w:t>
      </w:r>
    </w:p>
    <w:p w:rsidR="00E32C96" w:rsidRDefault="00E32C96" w:rsidP="00E32C96">
      <w:pPr>
        <w:pStyle w:val="Paragraphedeliste"/>
        <w:ind w:left="1416"/>
      </w:pPr>
      <w:r>
        <w:t>J’ai vérifié la date de mon PC et de mon office, tout est OK et d’ailleurs la date dans le cas 1 est bonne.</w:t>
      </w:r>
    </w:p>
    <w:p w:rsidR="00E32C96" w:rsidRDefault="00E32C96" w:rsidP="00E32C96">
      <w:pPr>
        <w:pStyle w:val="Paragraphedeliste"/>
        <w:ind w:left="1416"/>
      </w:pPr>
    </w:p>
    <w:p w:rsidR="00E32C96" w:rsidRPr="00A77102" w:rsidRDefault="00E32C96" w:rsidP="00E32C96">
      <w:r>
        <w:rPr>
          <w:noProof/>
          <w:lang w:eastAsia="fr-FR"/>
        </w:rPr>
        <w:drawing>
          <wp:inline distT="0" distB="0" distL="0" distR="0" wp14:anchorId="5C02D44C" wp14:editId="73974963">
            <wp:extent cx="5760720" cy="4320846"/>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720" cy="4320846"/>
                    </a:xfrm>
                    <a:prstGeom prst="rect">
                      <a:avLst/>
                    </a:prstGeom>
                  </pic:spPr>
                </pic:pic>
              </a:graphicData>
            </a:graphic>
          </wp:inline>
        </w:drawing>
      </w:r>
    </w:p>
    <w:p w:rsidR="00F21231" w:rsidRDefault="00F21231"/>
    <w:p w:rsidR="00D01037" w:rsidRPr="00E32C96" w:rsidRDefault="00D01037" w:rsidP="00D01037">
      <w:pPr>
        <w:rPr>
          <w:b/>
          <w:u w:val="single"/>
        </w:rPr>
      </w:pPr>
      <w:r>
        <w:rPr>
          <w:b/>
          <w:u w:val="single"/>
        </w:rPr>
        <w:t>Pour les colonnes avec entête rouge</w:t>
      </w:r>
    </w:p>
    <w:p w:rsidR="00D01037" w:rsidRDefault="00D01037">
      <w:r>
        <w:t>J’ai l’habitude d’utiliser des filtres</w:t>
      </w:r>
      <w:r w:rsidR="00BE72E5">
        <w:t xml:space="preserve"> et ça marche</w:t>
      </w:r>
      <w:r>
        <w:t xml:space="preserve"> sur votre fichier</w:t>
      </w:r>
      <w:r w:rsidR="00BE72E5">
        <w:t>. Je ne sais pas si vous aviez prévu une autre manière de le faire.</w:t>
      </w:r>
    </w:p>
    <w:p w:rsidR="00D01037" w:rsidRDefault="00D01037"/>
    <w:p w:rsidR="00777F61" w:rsidRDefault="00777F61"/>
    <w:p w:rsidR="00F21231" w:rsidRPr="00E32C96" w:rsidRDefault="00E32C96">
      <w:pPr>
        <w:rPr>
          <w:b/>
          <w:u w:val="single"/>
        </w:rPr>
      </w:pPr>
      <w:r w:rsidRPr="00E32C96">
        <w:rPr>
          <w:b/>
          <w:u w:val="single"/>
        </w:rPr>
        <w:lastRenderedPageBreak/>
        <w:t>Modification au niveau du formulaire</w:t>
      </w:r>
    </w:p>
    <w:p w:rsidR="00E32C96" w:rsidRDefault="00E32C96">
      <w:r>
        <w:t>Puisque que nous avons décidé de gérer la base client au niveau du formulaire SAV, une modification du nom du client au niveau du formulaire devrait engendrer une modification au niveau de la feuille « Clients » or ce n’est pas le cas.</w:t>
      </w:r>
    </w:p>
    <w:p w:rsidR="00777F61" w:rsidRDefault="00777F61">
      <w:r>
        <w:t xml:space="preserve">Ou bien après </w:t>
      </w:r>
      <w:proofErr w:type="spellStart"/>
      <w:r>
        <w:t>re</w:t>
      </w:r>
      <w:proofErr w:type="spellEnd"/>
      <w:r>
        <w:t>-vérification, je m’aperçois que j’ai un doublon</w:t>
      </w:r>
    </w:p>
    <w:p w:rsidR="00E32C96" w:rsidRDefault="00777F61">
      <w:r>
        <w:rPr>
          <w:noProof/>
          <w:lang w:eastAsia="fr-FR"/>
        </w:rPr>
        <w:drawing>
          <wp:inline distT="0" distB="0" distL="0" distR="0" wp14:anchorId="1F6C5CB7" wp14:editId="26B30A33">
            <wp:extent cx="5760720" cy="4320846"/>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720" cy="4320846"/>
                    </a:xfrm>
                    <a:prstGeom prst="rect">
                      <a:avLst/>
                    </a:prstGeom>
                  </pic:spPr>
                </pic:pic>
              </a:graphicData>
            </a:graphic>
          </wp:inline>
        </w:drawing>
      </w:r>
    </w:p>
    <w:p w:rsidR="00E32C96" w:rsidRDefault="00E32C96"/>
    <w:p w:rsidR="00E32C96" w:rsidRPr="00E32C96" w:rsidRDefault="00E32C96" w:rsidP="00E32C96">
      <w:pPr>
        <w:rPr>
          <w:b/>
          <w:u w:val="single"/>
        </w:rPr>
      </w:pPr>
      <w:r>
        <w:rPr>
          <w:b/>
          <w:u w:val="single"/>
        </w:rPr>
        <w:t>Recherche SAV</w:t>
      </w:r>
    </w:p>
    <w:p w:rsidR="00E32C96" w:rsidRDefault="00E32C96">
      <w:r>
        <w:t>Il n’y a pas de bouton pour lancer la recherche de la fiche souhaitée</w:t>
      </w:r>
      <w:r w:rsidR="00743697">
        <w:t xml:space="preserve"> (Elle figurera sur le talon du client ou de l’appareil) donc la recherche sera plus facile </w:t>
      </w:r>
      <w:r w:rsidR="00777F61">
        <w:t>en cherchant le numéro IDS ou IDC qu’</w:t>
      </w:r>
      <w:r w:rsidR="00743697">
        <w:t>en faisant une navigation suivant par suivant.</w:t>
      </w:r>
    </w:p>
    <w:p w:rsidR="00777F61" w:rsidRDefault="00777F61"/>
    <w:p w:rsidR="00777F61" w:rsidRPr="00777F61" w:rsidRDefault="00777F61">
      <w:pPr>
        <w:rPr>
          <w:b/>
          <w:u w:val="single"/>
        </w:rPr>
      </w:pPr>
      <w:r w:rsidRPr="00777F61">
        <w:rPr>
          <w:b/>
          <w:u w:val="single"/>
        </w:rPr>
        <w:t>Pour la dernière feuille dont vous n’avez pas compris l’utilité</w:t>
      </w:r>
    </w:p>
    <w:p w:rsidR="00777F61" w:rsidRDefault="00777F61">
      <w:r>
        <w:t>Je dois d’abord revenir sur les talons clients et GMC : Format impeccable : 2 coupons sur une page A4. Il s’agit de l’enregistrement de l’appareil.</w:t>
      </w:r>
    </w:p>
    <w:p w:rsidR="00D328F8" w:rsidRDefault="00777F61">
      <w:r>
        <w:t>Ensuite le client vient récupérer son appareil après intervention je dois imprimer une feuille avec le diagnostic, le prix et le détail de l’intervention</w:t>
      </w:r>
      <w:r w:rsidR="00D328F8">
        <w:t>.</w:t>
      </w:r>
    </w:p>
    <w:p w:rsidR="00777F61" w:rsidRDefault="00D328F8">
      <w:r>
        <w:lastRenderedPageBreak/>
        <w:t>J’imprimerais ce document</w:t>
      </w:r>
      <w:r w:rsidR="00777F61">
        <w:t xml:space="preserve"> en deux exemplaire</w:t>
      </w:r>
      <w:r>
        <w:t>s</w:t>
      </w:r>
      <w:bookmarkStart w:id="0" w:name="_GoBack"/>
      <w:bookmarkEnd w:id="0"/>
      <w:r w:rsidR="00777F61">
        <w:t xml:space="preserve"> (un pour le client et un pour mon archive manuelle).</w:t>
      </w:r>
    </w:p>
    <w:p w:rsidR="00777F61" w:rsidRDefault="00D328F8">
      <w:r>
        <w:rPr>
          <w:noProof/>
          <w:lang w:eastAsia="fr-FR"/>
        </w:rPr>
        <w:drawing>
          <wp:inline distT="0" distB="0" distL="0" distR="0" wp14:anchorId="313A42FC" wp14:editId="1EE86CD0">
            <wp:extent cx="5760720" cy="4320846"/>
            <wp:effectExtent l="0" t="0" r="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720" cy="4320846"/>
                    </a:xfrm>
                    <a:prstGeom prst="rect">
                      <a:avLst/>
                    </a:prstGeom>
                  </pic:spPr>
                </pic:pic>
              </a:graphicData>
            </a:graphic>
          </wp:inline>
        </w:drawing>
      </w:r>
    </w:p>
    <w:p w:rsidR="00777F61" w:rsidRDefault="00777F61"/>
    <w:p w:rsidR="00E32C96" w:rsidRDefault="00E32C96"/>
    <w:p w:rsidR="00E32C96" w:rsidRDefault="00E32C96"/>
    <w:p w:rsidR="00E32C96" w:rsidRDefault="00E32C96"/>
    <w:sectPr w:rsidR="00E32C9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E8C" w:rsidRDefault="00A26E8C" w:rsidP="008D6089">
      <w:pPr>
        <w:spacing w:after="0" w:line="240" w:lineRule="auto"/>
      </w:pPr>
      <w:r>
        <w:separator/>
      </w:r>
    </w:p>
  </w:endnote>
  <w:endnote w:type="continuationSeparator" w:id="0">
    <w:p w:rsidR="00A26E8C" w:rsidRDefault="00A26E8C" w:rsidP="008D6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E8C" w:rsidRDefault="00A26E8C" w:rsidP="008D6089">
      <w:pPr>
        <w:spacing w:after="0" w:line="240" w:lineRule="auto"/>
      </w:pPr>
      <w:r>
        <w:separator/>
      </w:r>
    </w:p>
  </w:footnote>
  <w:footnote w:type="continuationSeparator" w:id="0">
    <w:p w:rsidR="00A26E8C" w:rsidRDefault="00A26E8C" w:rsidP="008D60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A25"/>
    <w:multiLevelType w:val="hybridMultilevel"/>
    <w:tmpl w:val="893EB88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0F232D6"/>
    <w:multiLevelType w:val="hybridMultilevel"/>
    <w:tmpl w:val="BF407168"/>
    <w:lvl w:ilvl="0" w:tplc="86CCD8A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089"/>
    <w:rsid w:val="001931A6"/>
    <w:rsid w:val="00457980"/>
    <w:rsid w:val="00743697"/>
    <w:rsid w:val="00777F61"/>
    <w:rsid w:val="008D6089"/>
    <w:rsid w:val="00A26E8C"/>
    <w:rsid w:val="00A77102"/>
    <w:rsid w:val="00BE72E5"/>
    <w:rsid w:val="00D01037"/>
    <w:rsid w:val="00D328F8"/>
    <w:rsid w:val="00D52DF2"/>
    <w:rsid w:val="00E32C96"/>
    <w:rsid w:val="00F2123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608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089"/>
    <w:rPr>
      <w:rFonts w:ascii="Tahoma" w:hAnsi="Tahoma" w:cs="Tahoma"/>
      <w:sz w:val="16"/>
      <w:szCs w:val="16"/>
    </w:rPr>
  </w:style>
  <w:style w:type="paragraph" w:styleId="En-tte">
    <w:name w:val="header"/>
    <w:basedOn w:val="Normal"/>
    <w:link w:val="En-tteCar"/>
    <w:uiPriority w:val="99"/>
    <w:unhideWhenUsed/>
    <w:rsid w:val="008D6089"/>
    <w:pPr>
      <w:tabs>
        <w:tab w:val="center" w:pos="4536"/>
        <w:tab w:val="right" w:pos="9072"/>
      </w:tabs>
      <w:spacing w:after="0" w:line="240" w:lineRule="auto"/>
    </w:pPr>
  </w:style>
  <w:style w:type="character" w:customStyle="1" w:styleId="En-tteCar">
    <w:name w:val="En-tête Car"/>
    <w:basedOn w:val="Policepardfaut"/>
    <w:link w:val="En-tte"/>
    <w:uiPriority w:val="99"/>
    <w:rsid w:val="008D6089"/>
  </w:style>
  <w:style w:type="paragraph" w:styleId="Pieddepage">
    <w:name w:val="footer"/>
    <w:basedOn w:val="Normal"/>
    <w:link w:val="PieddepageCar"/>
    <w:uiPriority w:val="99"/>
    <w:unhideWhenUsed/>
    <w:rsid w:val="008D608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6089"/>
  </w:style>
  <w:style w:type="paragraph" w:styleId="Paragraphedeliste">
    <w:name w:val="List Paragraph"/>
    <w:basedOn w:val="Normal"/>
    <w:uiPriority w:val="34"/>
    <w:qFormat/>
    <w:rsid w:val="00F212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D608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089"/>
    <w:rPr>
      <w:rFonts w:ascii="Tahoma" w:hAnsi="Tahoma" w:cs="Tahoma"/>
      <w:sz w:val="16"/>
      <w:szCs w:val="16"/>
    </w:rPr>
  </w:style>
  <w:style w:type="paragraph" w:styleId="En-tte">
    <w:name w:val="header"/>
    <w:basedOn w:val="Normal"/>
    <w:link w:val="En-tteCar"/>
    <w:uiPriority w:val="99"/>
    <w:unhideWhenUsed/>
    <w:rsid w:val="008D6089"/>
    <w:pPr>
      <w:tabs>
        <w:tab w:val="center" w:pos="4536"/>
        <w:tab w:val="right" w:pos="9072"/>
      </w:tabs>
      <w:spacing w:after="0" w:line="240" w:lineRule="auto"/>
    </w:pPr>
  </w:style>
  <w:style w:type="character" w:customStyle="1" w:styleId="En-tteCar">
    <w:name w:val="En-tête Car"/>
    <w:basedOn w:val="Policepardfaut"/>
    <w:link w:val="En-tte"/>
    <w:uiPriority w:val="99"/>
    <w:rsid w:val="008D6089"/>
  </w:style>
  <w:style w:type="paragraph" w:styleId="Pieddepage">
    <w:name w:val="footer"/>
    <w:basedOn w:val="Normal"/>
    <w:link w:val="PieddepageCar"/>
    <w:uiPriority w:val="99"/>
    <w:unhideWhenUsed/>
    <w:rsid w:val="008D608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6089"/>
  </w:style>
  <w:style w:type="paragraph" w:styleId="Paragraphedeliste">
    <w:name w:val="List Paragraph"/>
    <w:basedOn w:val="Normal"/>
    <w:uiPriority w:val="34"/>
    <w:qFormat/>
    <w:rsid w:val="00F21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Pages>
  <Words>290</Words>
  <Characters>1597</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Poste 01</dc:creator>
  <cp:lastModifiedBy>Meimouna</cp:lastModifiedBy>
  <cp:revision>5</cp:revision>
  <dcterms:created xsi:type="dcterms:W3CDTF">2018-07-09T15:14:00Z</dcterms:created>
  <dcterms:modified xsi:type="dcterms:W3CDTF">2018-07-09T16:47:00Z</dcterms:modified>
</cp:coreProperties>
</file>