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FEDB2C" w14:textId="77B2F121" w:rsidR="000F1ED5" w:rsidRDefault="00290409" w:rsidP="000F1ED5">
      <w:pPr>
        <w:pStyle w:val="Header"/>
        <w:tabs>
          <w:tab w:val="clear" w:pos="8504"/>
        </w:tabs>
        <w:ind w:left="4253" w:right="-6"/>
        <w:jc w:val="center"/>
        <w:rPr>
          <w:rFonts w:ascii="Nadianne" w:hAnsi="Nadianne"/>
          <w:bCs/>
          <w:sz w:val="16"/>
          <w:lang w:val="fr-FR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614B12D3" wp14:editId="6537161E">
            <wp:simplePos x="0" y="0"/>
            <wp:positionH relativeFrom="column">
              <wp:posOffset>-259715</wp:posOffset>
            </wp:positionH>
            <wp:positionV relativeFrom="paragraph">
              <wp:posOffset>-86995</wp:posOffset>
            </wp:positionV>
            <wp:extent cx="2458720" cy="983380"/>
            <wp:effectExtent l="0" t="0" r="0" b="7620"/>
            <wp:wrapNone/>
            <wp:docPr id="1" name="Picture 1" descr="Classement Master IAE Gustave Eiffel, Université Paris-Est Crétei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assement Master IAE Gustave Eiffel, Université Paris-Est Créteil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849" cy="988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1ED5">
        <w:rPr>
          <w:rFonts w:ascii="Nadianne" w:hAnsi="Nadianne"/>
          <w:bCs/>
          <w:noProof/>
          <w:sz w:val="16"/>
          <w:lang w:val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C0B4D85" wp14:editId="08A9D82A">
                <wp:simplePos x="0" y="0"/>
                <wp:positionH relativeFrom="margin">
                  <wp:posOffset>2351189</wp:posOffset>
                </wp:positionH>
                <wp:positionV relativeFrom="paragraph">
                  <wp:posOffset>-97078</wp:posOffset>
                </wp:positionV>
                <wp:extent cx="4105275" cy="342900"/>
                <wp:effectExtent l="0" t="0" r="0" b="0"/>
                <wp:wrapNone/>
                <wp:docPr id="8" name="Rectangle à coins arrondis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0527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BFBFB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9573462" w14:textId="77777777" w:rsidR="000F1ED5" w:rsidRPr="000040D9" w:rsidRDefault="000F1ED5" w:rsidP="000F1ED5">
                            <w:proofErr w:type="spellStart"/>
                            <w:r>
                              <w:rPr>
                                <w:b/>
                              </w:rPr>
                              <w:t>Student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0040D9">
                              <w:rPr>
                                <w:b/>
                              </w:rPr>
                              <w:t>:</w:t>
                            </w:r>
                            <w:r>
                              <w:t xml:space="preserve"> Nicolas Tan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0B4D85" id="Rectangle à coins arrondis 8" o:spid="_x0000_s1026" style="position:absolute;left:0;text-align:left;margin-left:185.15pt;margin-top:-7.65pt;width:323.25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" fillcolor="#bfbfbf">
                <v:textbox>
                  <w:txbxContent>
                    <w:p w14:paraId="59573462" w14:textId="77777777" w:rsidR="000F1ED5" w:rsidRPr="000040D9" w:rsidRDefault="000F1ED5" w:rsidP="000F1ED5">
                      <w:proofErr w:type="spellStart"/>
                      <w:r>
                        <w:rPr>
                          <w:b/>
                        </w:rPr>
                        <w:t>Student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r w:rsidRPr="000040D9">
                        <w:rPr>
                          <w:b/>
                        </w:rPr>
                        <w:t>:</w:t>
                      </w:r>
                      <w:r>
                        <w:t xml:space="preserve"> Nicolas Tan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D2B09BE" w14:textId="759058D6" w:rsidR="000F1ED5" w:rsidRDefault="000F1ED5" w:rsidP="000F1ED5">
      <w:pPr>
        <w:pStyle w:val="Header"/>
        <w:tabs>
          <w:tab w:val="clear" w:pos="8504"/>
        </w:tabs>
        <w:ind w:left="4253" w:right="-6"/>
        <w:jc w:val="center"/>
        <w:rPr>
          <w:rFonts w:ascii="Nadianne" w:hAnsi="Nadianne"/>
          <w:bCs/>
          <w:sz w:val="16"/>
          <w:lang w:val="fr-FR"/>
        </w:rPr>
      </w:pPr>
    </w:p>
    <w:p w14:paraId="472180EF" w14:textId="2F7A08DE" w:rsidR="000F1ED5" w:rsidRDefault="000F1ED5" w:rsidP="000F1ED5">
      <w:pPr>
        <w:pStyle w:val="Header"/>
        <w:tabs>
          <w:tab w:val="clear" w:pos="8504"/>
        </w:tabs>
        <w:ind w:left="4253" w:right="-6"/>
        <w:rPr>
          <w:rFonts w:ascii="Century Gothic" w:hAnsi="Century Gothic"/>
          <w:b/>
          <w:sz w:val="20"/>
          <w:lang w:val="fr-FR"/>
        </w:rPr>
      </w:pPr>
      <w:r>
        <w:rPr>
          <w:rFonts w:ascii="Century Gothic" w:hAnsi="Century Gothic"/>
          <w:b/>
          <w:noProof/>
          <w:sz w:val="20"/>
          <w:lang w:val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B2CBFF" wp14:editId="6748DC10">
                <wp:simplePos x="0" y="0"/>
                <wp:positionH relativeFrom="margin">
                  <wp:posOffset>2351189</wp:posOffset>
                </wp:positionH>
                <wp:positionV relativeFrom="paragraph">
                  <wp:posOffset>58497</wp:posOffset>
                </wp:positionV>
                <wp:extent cx="4105275" cy="609600"/>
                <wp:effectExtent l="0" t="0" r="0" b="0"/>
                <wp:wrapNone/>
                <wp:docPr id="7" name="Rectangle à coins arrondi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05275" cy="609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C8FC263" w14:textId="475A7B28" w:rsidR="000F1ED5" w:rsidRDefault="000F1ED5" w:rsidP="000F1ED5">
                            <w:pPr>
                              <w:pStyle w:val="Header"/>
                              <w:tabs>
                                <w:tab w:val="clear" w:pos="8504"/>
                              </w:tabs>
                              <w:spacing w:line="360" w:lineRule="auto"/>
                              <w:ind w:right="-6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>Sc</w:t>
                            </w:r>
                            <w:r w:rsidR="00C168BE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>h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>ool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>Year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 xml:space="preserve"> </w:t>
                            </w:r>
                            <w:r w:rsidRPr="000040D9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>20</w:t>
                            </w:r>
                            <w:r w:rsidR="00D62385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>1</w:t>
                            </w:r>
                            <w:r w:rsidR="007441B4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>8</w:t>
                            </w:r>
                            <w:r w:rsidRPr="000040D9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 xml:space="preserve"> – 20</w:t>
                            </w:r>
                            <w:r w:rsidR="00D62385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>1</w:t>
                            </w:r>
                            <w:r w:rsidR="007441B4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>9</w:t>
                            </w:r>
                            <w:r w:rsidRPr="000040D9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ab/>
                              <w:t xml:space="preserve">            </w:t>
                            </w:r>
                            <w:r w:rsidRPr="000040D9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 xml:space="preserve"> </w:t>
                            </w:r>
                            <w:r w:rsidR="007441B4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>7</w:t>
                            </w:r>
                            <w:r w:rsidR="00290409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>th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>Semester</w:t>
                            </w:r>
                            <w:proofErr w:type="spellEnd"/>
                          </w:p>
                          <w:p w14:paraId="122130ED" w14:textId="6687B71A" w:rsidR="000F1ED5" w:rsidRPr="0032760E" w:rsidRDefault="000F1ED5" w:rsidP="000F1ED5">
                            <w:pPr>
                              <w:pStyle w:val="Header"/>
                              <w:tabs>
                                <w:tab w:val="clear" w:pos="8504"/>
                              </w:tabs>
                              <w:spacing w:line="360" w:lineRule="auto"/>
                              <w:ind w:right="-6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5B2CBFF" id="Rectangle à coins arrondis 7" o:spid="_x0000_s1027" style="position:absolute;left:0;text-align:left;margin-left:185.15pt;margin-top:4.6pt;width:323.25pt;height:48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" fillcolor="#f2f2f2">
                <v:textbox>
                  <w:txbxContent>
                    <w:p w14:paraId="5C8FC263" w14:textId="475A7B28" w:rsidR="000F1ED5" w:rsidRDefault="000F1ED5" w:rsidP="000F1ED5">
                      <w:pPr>
                        <w:pStyle w:val="Header"/>
                        <w:tabs>
                          <w:tab w:val="clear" w:pos="8504"/>
                        </w:tabs>
                        <w:spacing w:line="360" w:lineRule="auto"/>
                        <w:ind w:right="-6"/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>Sc</w:t>
                      </w:r>
                      <w:r w:rsidR="00C168BE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>h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>ool</w:t>
                      </w:r>
                      <w:proofErr w:type="spellEnd"/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>Year</w:t>
                      </w:r>
                      <w:proofErr w:type="spellEnd"/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 xml:space="preserve"> </w:t>
                      </w:r>
                      <w:r w:rsidRPr="000040D9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>20</w:t>
                      </w:r>
                      <w:r w:rsidR="00D62385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>1</w:t>
                      </w:r>
                      <w:r w:rsidR="007441B4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>8</w:t>
                      </w:r>
                      <w:r w:rsidRPr="000040D9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 xml:space="preserve"> – 20</w:t>
                      </w:r>
                      <w:r w:rsidR="00D62385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>1</w:t>
                      </w:r>
                      <w:r w:rsidR="007441B4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>9</w:t>
                      </w:r>
                      <w:r w:rsidRPr="000040D9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ab/>
                        <w:t xml:space="preserve">            </w:t>
                      </w:r>
                      <w:r w:rsidRPr="000040D9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 xml:space="preserve"> </w:t>
                      </w:r>
                      <w:r w:rsidR="007441B4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>7</w:t>
                      </w:r>
                      <w:r w:rsidR="00290409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>th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>Semester</w:t>
                      </w:r>
                      <w:proofErr w:type="spellEnd"/>
                    </w:p>
                    <w:p w14:paraId="122130ED" w14:textId="6687B71A" w:rsidR="000F1ED5" w:rsidRPr="0032760E" w:rsidRDefault="000F1ED5" w:rsidP="000F1ED5">
                      <w:pPr>
                        <w:pStyle w:val="Header"/>
                        <w:tabs>
                          <w:tab w:val="clear" w:pos="8504"/>
                        </w:tabs>
                        <w:spacing w:line="360" w:lineRule="auto"/>
                        <w:ind w:right="-6"/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Century Gothic" w:hAnsi="Century Gothic"/>
          <w:b/>
          <w:sz w:val="20"/>
          <w:lang w:val="fr-FR"/>
        </w:rPr>
        <w:t xml:space="preserve"> </w:t>
      </w:r>
    </w:p>
    <w:p w14:paraId="6B5C3287" w14:textId="77777777" w:rsidR="000F1ED5" w:rsidRDefault="000F1ED5" w:rsidP="000F1ED5">
      <w:pPr>
        <w:pStyle w:val="Header"/>
        <w:tabs>
          <w:tab w:val="clear" w:pos="8504"/>
        </w:tabs>
        <w:ind w:left="4253" w:right="-6"/>
        <w:rPr>
          <w:rFonts w:ascii="Times New Roman" w:hAnsi="Times New Roman"/>
          <w:sz w:val="18"/>
          <w:szCs w:val="18"/>
          <w:lang w:val="fr-FR"/>
        </w:rPr>
      </w:pPr>
    </w:p>
    <w:p w14:paraId="4B0B5FDA" w14:textId="77777777" w:rsidR="000F1ED5" w:rsidRDefault="000F1ED5" w:rsidP="000F1ED5">
      <w:pPr>
        <w:pStyle w:val="Footer"/>
        <w:ind w:left="4253" w:right="1406"/>
        <w:jc w:val="center"/>
        <w:rPr>
          <w:rFonts w:ascii="Times New Roman" w:hAnsi="Times New Roman"/>
          <w:sz w:val="18"/>
          <w:szCs w:val="18"/>
          <w:lang w:val="fr-FR"/>
        </w:rPr>
      </w:pPr>
    </w:p>
    <w:p w14:paraId="0E68FCF3" w14:textId="77777777" w:rsidR="000F1ED5" w:rsidRDefault="000F1ED5" w:rsidP="000F1ED5">
      <w:pPr>
        <w:pStyle w:val="Footer"/>
        <w:ind w:left="4253" w:right="1406"/>
        <w:jc w:val="center"/>
        <w:rPr>
          <w:rFonts w:ascii="Times New Roman" w:hAnsi="Times New Roman"/>
          <w:sz w:val="18"/>
          <w:szCs w:val="18"/>
          <w:lang w:val="fr-FR"/>
        </w:rPr>
      </w:pPr>
    </w:p>
    <w:p w14:paraId="6CBCA614" w14:textId="77777777" w:rsidR="000F1ED5" w:rsidRDefault="000F1ED5" w:rsidP="000F1ED5">
      <w:pPr>
        <w:pStyle w:val="Footer"/>
        <w:ind w:left="4253" w:right="1406"/>
        <w:jc w:val="center"/>
        <w:rPr>
          <w:rFonts w:ascii="Times New Roman" w:hAnsi="Times New Roman"/>
          <w:sz w:val="18"/>
          <w:szCs w:val="18"/>
          <w:lang w:val="fr-FR"/>
        </w:rPr>
      </w:pPr>
    </w:p>
    <w:p w14:paraId="1C3C4920" w14:textId="55782B0F" w:rsidR="000F1ED5" w:rsidRDefault="00290409" w:rsidP="000F1ED5">
      <w:pPr>
        <w:pStyle w:val="Footer"/>
        <w:ind w:left="4253" w:right="1406"/>
        <w:jc w:val="center"/>
        <w:rPr>
          <w:rFonts w:ascii="Times New Roman" w:hAnsi="Times New Roman"/>
          <w:sz w:val="18"/>
          <w:szCs w:val="18"/>
          <w:lang w:val="fr-FR"/>
        </w:rPr>
      </w:pPr>
      <w:r>
        <w:rPr>
          <w:rFonts w:ascii="Century Gothic" w:hAnsi="Century Gothic"/>
          <w:noProof/>
          <w:sz w:val="20"/>
          <w:szCs w:val="1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3648FA" wp14:editId="1E3F09BE">
                <wp:simplePos x="0" y="0"/>
                <wp:positionH relativeFrom="column">
                  <wp:posOffset>-422275</wp:posOffset>
                </wp:positionH>
                <wp:positionV relativeFrom="paragraph">
                  <wp:posOffset>131445</wp:posOffset>
                </wp:positionV>
                <wp:extent cx="6894195" cy="294640"/>
                <wp:effectExtent l="0" t="0" r="20955" b="10160"/>
                <wp:wrapNone/>
                <wp:docPr id="6" name="Rectangle à coins arrondis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94195" cy="2946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D9D35BA" w14:textId="10AC8E96" w:rsidR="00C168BE" w:rsidRPr="00290409" w:rsidRDefault="00A6084C" w:rsidP="00290409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Cs/>
                                <w:sz w:val="20"/>
                                <w:lang w:val="en-US"/>
                              </w:rPr>
                              <w:t xml:space="preserve">First Year of </w:t>
                            </w:r>
                            <w:proofErr w:type="gramStart"/>
                            <w:r w:rsidR="007441B4">
                              <w:rPr>
                                <w:rFonts w:ascii="Century Gothic" w:hAnsi="Century Gothic"/>
                                <w:b/>
                                <w:iCs/>
                                <w:sz w:val="20"/>
                                <w:lang w:val="en-US"/>
                              </w:rPr>
                              <w:t>Master’s Degree</w:t>
                            </w:r>
                            <w:proofErr w:type="gramEnd"/>
                            <w:r w:rsidR="007441B4">
                              <w:rPr>
                                <w:rFonts w:ascii="Century Gothic" w:hAnsi="Century Gothic"/>
                                <w:b/>
                                <w:iCs/>
                                <w:sz w:val="20"/>
                                <w:lang w:val="en-US"/>
                              </w:rPr>
                              <w:t xml:space="preserve"> in Finance</w:t>
                            </w:r>
                          </w:p>
                          <w:p w14:paraId="32468D71" w14:textId="7F885E79" w:rsidR="000F1ED5" w:rsidRPr="00290409" w:rsidRDefault="000F1ED5" w:rsidP="000F1ED5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3648FA" id="Rectangle à coins arrondis 6" o:spid="_x0000_s1028" style="position:absolute;left:0;text-align:left;margin-left:-33.25pt;margin-top:10.35pt;width:542.85pt;height:23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" fillcolor="#f2f2f2">
                <v:textbox>
                  <w:txbxContent>
                    <w:p w14:paraId="2D9D35BA" w14:textId="10AC8E96" w:rsidR="00C168BE" w:rsidRPr="00290409" w:rsidRDefault="00A6084C" w:rsidP="00290409">
                      <w:pPr>
                        <w:spacing w:line="276" w:lineRule="auto"/>
                        <w:jc w:val="center"/>
                        <w:rPr>
                          <w:b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iCs/>
                          <w:sz w:val="20"/>
                          <w:lang w:val="en-US"/>
                        </w:rPr>
                        <w:t xml:space="preserve">First Year of </w:t>
                      </w:r>
                      <w:proofErr w:type="gramStart"/>
                      <w:r w:rsidR="007441B4">
                        <w:rPr>
                          <w:rFonts w:ascii="Century Gothic" w:hAnsi="Century Gothic"/>
                          <w:b/>
                          <w:iCs/>
                          <w:sz w:val="20"/>
                          <w:lang w:val="en-US"/>
                        </w:rPr>
                        <w:t>Master’s Degree</w:t>
                      </w:r>
                      <w:proofErr w:type="gramEnd"/>
                      <w:r w:rsidR="007441B4">
                        <w:rPr>
                          <w:rFonts w:ascii="Century Gothic" w:hAnsi="Century Gothic"/>
                          <w:b/>
                          <w:iCs/>
                          <w:sz w:val="20"/>
                          <w:lang w:val="en-US"/>
                        </w:rPr>
                        <w:t xml:space="preserve"> in Finance</w:t>
                      </w:r>
                    </w:p>
                    <w:p w14:paraId="32468D71" w14:textId="7F885E79" w:rsidR="000F1ED5" w:rsidRPr="00290409" w:rsidRDefault="000F1ED5" w:rsidP="000F1ED5">
                      <w:pPr>
                        <w:jc w:val="center"/>
                        <w:rPr>
                          <w:b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FCE0DD7" w14:textId="1DA4C722" w:rsidR="000F1ED5" w:rsidRDefault="000F1ED5" w:rsidP="000F1ED5">
      <w:pPr>
        <w:rPr>
          <w:rFonts w:ascii="Century Gothic" w:hAnsi="Century Gothic"/>
          <w:sz w:val="20"/>
          <w:szCs w:val="18"/>
        </w:rPr>
      </w:pPr>
    </w:p>
    <w:p w14:paraId="2EF5DA4E" w14:textId="77777777" w:rsidR="000F1ED5" w:rsidRDefault="000F1ED5"/>
    <w:p w14:paraId="28C4BD13" w14:textId="77777777" w:rsidR="000F1ED5" w:rsidRDefault="000F1ED5"/>
    <w:p w14:paraId="5C0951C6" w14:textId="77777777" w:rsidR="000F1ED5" w:rsidRPr="000F1ED5" w:rsidRDefault="000F1ED5" w:rsidP="000F1ED5">
      <w:pPr>
        <w:rPr>
          <w:sz w:val="8"/>
          <w:szCs w:val="8"/>
        </w:rPr>
      </w:pPr>
    </w:p>
    <w:p w14:paraId="7129BF25" w14:textId="3CC6B0D9" w:rsidR="000F1ED5" w:rsidRDefault="000F1ED5" w:rsidP="000F1ED5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5"/>
        <w:gridCol w:w="3273"/>
        <w:gridCol w:w="2264"/>
        <w:gridCol w:w="2264"/>
      </w:tblGrid>
      <w:tr w:rsidR="007441B4" w14:paraId="0C7B0152" w14:textId="77777777" w:rsidTr="007441B4">
        <w:tc>
          <w:tcPr>
            <w:tcW w:w="1255" w:type="dxa"/>
            <w:vMerge w:val="restart"/>
          </w:tcPr>
          <w:p w14:paraId="437F30E5" w14:textId="79478F39" w:rsidR="007441B4" w:rsidRDefault="007441B4" w:rsidP="000F1ED5">
            <w:pPr>
              <w:rPr>
                <w:lang w:val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AD5F6F1" wp14:editId="21525EFE">
                      <wp:simplePos x="0" y="0"/>
                      <wp:positionH relativeFrom="column">
                        <wp:posOffset>-253205</wp:posOffset>
                      </wp:positionH>
                      <wp:positionV relativeFrom="paragraph">
                        <wp:posOffset>528796</wp:posOffset>
                      </wp:positionV>
                      <wp:extent cx="1157922" cy="507367"/>
                      <wp:effectExtent l="1270" t="0" r="24765" b="24765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157922" cy="5073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2426EB3" w14:textId="56043BDB" w:rsidR="007441B4" w:rsidRDefault="007441B4" w:rsidP="00290409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20"/>
                                    </w:rPr>
                                    <w:t>Management</w:t>
                                  </w:r>
                                </w:p>
                                <w:p w14:paraId="7B792B07" w14:textId="10E1E410" w:rsidR="007441B4" w:rsidRPr="00290409" w:rsidRDefault="007441B4" w:rsidP="00290409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20"/>
                                    </w:rPr>
                                    <w:t>Fundamentals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D5F6F1" id="Rectangle 5" o:spid="_x0000_s1029" style="position:absolute;margin-left:-19.95pt;margin-top:41.65pt;width:91.15pt;height:39.9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" fillcolor="white [3212]" strokecolor="white [3212]" strokeweight="1pt">
                      <v:textbox>
                        <w:txbxContent>
                          <w:p w14:paraId="22426EB3" w14:textId="56043BDB" w:rsidR="007441B4" w:rsidRDefault="007441B4" w:rsidP="00290409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Management</w:t>
                            </w:r>
                          </w:p>
                          <w:p w14:paraId="7B792B07" w14:textId="10E1E410" w:rsidR="007441B4" w:rsidRPr="00290409" w:rsidRDefault="007441B4" w:rsidP="00290409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Fundamentals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273" w:type="dxa"/>
          </w:tcPr>
          <w:p w14:paraId="0183A214" w14:textId="77777777" w:rsidR="007441B4" w:rsidRDefault="007441B4" w:rsidP="000F1ED5">
            <w:pPr>
              <w:rPr>
                <w:lang w:val="en-US"/>
              </w:rPr>
            </w:pPr>
          </w:p>
        </w:tc>
        <w:tc>
          <w:tcPr>
            <w:tcW w:w="2264" w:type="dxa"/>
          </w:tcPr>
          <w:p w14:paraId="31ED876C" w14:textId="5CD2675D" w:rsidR="007441B4" w:rsidRDefault="007441B4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Credits</w:t>
            </w:r>
          </w:p>
        </w:tc>
        <w:tc>
          <w:tcPr>
            <w:tcW w:w="2264" w:type="dxa"/>
          </w:tcPr>
          <w:p w14:paraId="00710FE2" w14:textId="03EBBA33" w:rsidR="007441B4" w:rsidRDefault="007441B4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Average</w:t>
            </w:r>
          </w:p>
        </w:tc>
      </w:tr>
      <w:tr w:rsidR="007441B4" w14:paraId="60159AB7" w14:textId="77777777" w:rsidTr="007441B4">
        <w:tc>
          <w:tcPr>
            <w:tcW w:w="1255" w:type="dxa"/>
            <w:vMerge/>
          </w:tcPr>
          <w:p w14:paraId="65EE6910" w14:textId="77777777" w:rsidR="007441B4" w:rsidRDefault="007441B4" w:rsidP="007441B4">
            <w:pPr>
              <w:rPr>
                <w:lang w:val="en-US"/>
              </w:rPr>
            </w:pPr>
          </w:p>
        </w:tc>
        <w:tc>
          <w:tcPr>
            <w:tcW w:w="3273" w:type="dxa"/>
          </w:tcPr>
          <w:p w14:paraId="06417657" w14:textId="41A4C37C" w:rsidR="007441B4" w:rsidRDefault="007441B4" w:rsidP="007441B4">
            <w:pPr>
              <w:rPr>
                <w:lang w:val="en-US"/>
              </w:rPr>
            </w:pPr>
            <w:r>
              <w:rPr>
                <w:lang w:val="en-US"/>
              </w:rPr>
              <w:t>English</w:t>
            </w:r>
          </w:p>
        </w:tc>
        <w:tc>
          <w:tcPr>
            <w:tcW w:w="2264" w:type="dxa"/>
          </w:tcPr>
          <w:p w14:paraId="18658DD2" w14:textId="16612453" w:rsidR="007441B4" w:rsidRDefault="007441B4" w:rsidP="007441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264" w:type="dxa"/>
          </w:tcPr>
          <w:p w14:paraId="0AFE7D32" w14:textId="3A6C8512" w:rsidR="007441B4" w:rsidRDefault="007441B4" w:rsidP="007441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18,99</w:t>
            </w:r>
          </w:p>
        </w:tc>
      </w:tr>
      <w:tr w:rsidR="007441B4" w14:paraId="36CAD1BD" w14:textId="77777777" w:rsidTr="007441B4">
        <w:tc>
          <w:tcPr>
            <w:tcW w:w="1255" w:type="dxa"/>
            <w:vMerge/>
          </w:tcPr>
          <w:p w14:paraId="37DD371F" w14:textId="77777777" w:rsidR="007441B4" w:rsidRDefault="007441B4" w:rsidP="007441B4">
            <w:pPr>
              <w:rPr>
                <w:lang w:val="en-US"/>
              </w:rPr>
            </w:pPr>
          </w:p>
        </w:tc>
        <w:tc>
          <w:tcPr>
            <w:tcW w:w="3273" w:type="dxa"/>
          </w:tcPr>
          <w:p w14:paraId="3C987588" w14:textId="0F7C2864" w:rsidR="007441B4" w:rsidRDefault="007441B4" w:rsidP="007441B4">
            <w:pPr>
              <w:rPr>
                <w:lang w:val="en-US"/>
              </w:rPr>
            </w:pPr>
            <w:r>
              <w:rPr>
                <w:lang w:val="en-US"/>
              </w:rPr>
              <w:t>Banking and Finance Law</w:t>
            </w:r>
          </w:p>
        </w:tc>
        <w:tc>
          <w:tcPr>
            <w:tcW w:w="2264" w:type="dxa"/>
          </w:tcPr>
          <w:p w14:paraId="3FE1B102" w14:textId="3144F69D" w:rsidR="007441B4" w:rsidRDefault="007441B4" w:rsidP="007441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264" w:type="dxa"/>
          </w:tcPr>
          <w:p w14:paraId="505061F5" w14:textId="7039D6A2" w:rsidR="007441B4" w:rsidRDefault="007441B4" w:rsidP="007441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6,00</w:t>
            </w:r>
          </w:p>
        </w:tc>
      </w:tr>
      <w:tr w:rsidR="007441B4" w14:paraId="7BDCBD1B" w14:textId="77777777" w:rsidTr="007441B4">
        <w:tc>
          <w:tcPr>
            <w:tcW w:w="1255" w:type="dxa"/>
            <w:vMerge/>
          </w:tcPr>
          <w:p w14:paraId="1DDD226B" w14:textId="77777777" w:rsidR="007441B4" w:rsidRDefault="007441B4" w:rsidP="007441B4">
            <w:pPr>
              <w:rPr>
                <w:lang w:val="en-US"/>
              </w:rPr>
            </w:pPr>
          </w:p>
        </w:tc>
        <w:tc>
          <w:tcPr>
            <w:tcW w:w="3273" w:type="dxa"/>
          </w:tcPr>
          <w:p w14:paraId="477E25C8" w14:textId="669CE92E" w:rsidR="007441B4" w:rsidRDefault="007441B4" w:rsidP="007441B4">
            <w:pPr>
              <w:rPr>
                <w:lang w:val="en-US"/>
              </w:rPr>
            </w:pPr>
            <w:r w:rsidRPr="007441B4">
              <w:rPr>
                <w:sz w:val="22"/>
                <w:lang w:val="en-US"/>
              </w:rPr>
              <w:t>Banking and Finance Environment</w:t>
            </w:r>
          </w:p>
        </w:tc>
        <w:tc>
          <w:tcPr>
            <w:tcW w:w="2264" w:type="dxa"/>
          </w:tcPr>
          <w:p w14:paraId="4D7C4B5D" w14:textId="27BB3AA1" w:rsidR="007441B4" w:rsidRDefault="007441B4" w:rsidP="007441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264" w:type="dxa"/>
          </w:tcPr>
          <w:p w14:paraId="3464033B" w14:textId="5F4EC6E2" w:rsidR="007441B4" w:rsidRDefault="007441B4" w:rsidP="007441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15,00</w:t>
            </w:r>
          </w:p>
        </w:tc>
      </w:tr>
      <w:tr w:rsidR="007441B4" w14:paraId="713024F3" w14:textId="77777777" w:rsidTr="007441B4">
        <w:tc>
          <w:tcPr>
            <w:tcW w:w="1255" w:type="dxa"/>
            <w:vMerge/>
          </w:tcPr>
          <w:p w14:paraId="5E4FAA5F" w14:textId="77777777" w:rsidR="007441B4" w:rsidRDefault="007441B4" w:rsidP="007441B4">
            <w:pPr>
              <w:rPr>
                <w:lang w:val="en-US"/>
              </w:rPr>
            </w:pPr>
          </w:p>
        </w:tc>
        <w:tc>
          <w:tcPr>
            <w:tcW w:w="3273" w:type="dxa"/>
          </w:tcPr>
          <w:p w14:paraId="3147D834" w14:textId="60F45428" w:rsidR="007441B4" w:rsidRDefault="007441B4" w:rsidP="007441B4">
            <w:pPr>
              <w:rPr>
                <w:lang w:val="en-US"/>
              </w:rPr>
            </w:pPr>
            <w:r>
              <w:rPr>
                <w:lang w:val="en-US"/>
              </w:rPr>
              <w:t>Initiation to Research</w:t>
            </w:r>
          </w:p>
        </w:tc>
        <w:tc>
          <w:tcPr>
            <w:tcW w:w="2264" w:type="dxa"/>
          </w:tcPr>
          <w:p w14:paraId="2C3E06A1" w14:textId="54C4E7FC" w:rsidR="007441B4" w:rsidRDefault="007441B4" w:rsidP="007441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264" w:type="dxa"/>
          </w:tcPr>
          <w:p w14:paraId="629109C1" w14:textId="75975F46" w:rsidR="007441B4" w:rsidRDefault="007441B4" w:rsidP="007441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15,00</w:t>
            </w:r>
          </w:p>
        </w:tc>
      </w:tr>
      <w:tr w:rsidR="007441B4" w14:paraId="64E29B46" w14:textId="77777777" w:rsidTr="007441B4">
        <w:tc>
          <w:tcPr>
            <w:tcW w:w="1255" w:type="dxa"/>
            <w:vMerge/>
          </w:tcPr>
          <w:p w14:paraId="513582F6" w14:textId="77777777" w:rsidR="007441B4" w:rsidRDefault="007441B4" w:rsidP="007441B4">
            <w:pPr>
              <w:rPr>
                <w:lang w:val="en-US"/>
              </w:rPr>
            </w:pPr>
          </w:p>
        </w:tc>
        <w:tc>
          <w:tcPr>
            <w:tcW w:w="3273" w:type="dxa"/>
          </w:tcPr>
          <w:p w14:paraId="0CEDF7BA" w14:textId="1CCB09E6" w:rsidR="007441B4" w:rsidRDefault="007441B4" w:rsidP="007441B4">
            <w:pPr>
              <w:rPr>
                <w:lang w:val="en-US"/>
              </w:rPr>
            </w:pPr>
            <w:r>
              <w:rPr>
                <w:lang w:val="en-US"/>
              </w:rPr>
              <w:t>Financial Modeling using Excel</w:t>
            </w:r>
          </w:p>
        </w:tc>
        <w:tc>
          <w:tcPr>
            <w:tcW w:w="2264" w:type="dxa"/>
          </w:tcPr>
          <w:p w14:paraId="204564AD" w14:textId="2104A2EA" w:rsidR="007441B4" w:rsidRDefault="007441B4" w:rsidP="007441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264" w:type="dxa"/>
          </w:tcPr>
          <w:p w14:paraId="21340CFA" w14:textId="1700EAE5" w:rsidR="007441B4" w:rsidRDefault="007441B4" w:rsidP="007441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16,20</w:t>
            </w:r>
          </w:p>
        </w:tc>
      </w:tr>
      <w:tr w:rsidR="007441B4" w14:paraId="19BB4D62" w14:textId="77777777" w:rsidTr="007441B4">
        <w:tc>
          <w:tcPr>
            <w:tcW w:w="1255" w:type="dxa"/>
            <w:vMerge/>
          </w:tcPr>
          <w:p w14:paraId="6133472A" w14:textId="77777777" w:rsidR="007441B4" w:rsidRDefault="007441B4" w:rsidP="007441B4">
            <w:pPr>
              <w:rPr>
                <w:lang w:val="en-US"/>
              </w:rPr>
            </w:pPr>
          </w:p>
        </w:tc>
        <w:tc>
          <w:tcPr>
            <w:tcW w:w="3273" w:type="dxa"/>
          </w:tcPr>
          <w:p w14:paraId="073E1112" w14:textId="4D99F540" w:rsidR="007441B4" w:rsidRDefault="007441B4" w:rsidP="007441B4">
            <w:pPr>
              <w:rPr>
                <w:lang w:val="en-US"/>
              </w:rPr>
            </w:pPr>
            <w:r>
              <w:rPr>
                <w:lang w:val="en-US"/>
              </w:rPr>
              <w:t>TOEIC</w:t>
            </w:r>
          </w:p>
        </w:tc>
        <w:tc>
          <w:tcPr>
            <w:tcW w:w="2264" w:type="dxa"/>
          </w:tcPr>
          <w:p w14:paraId="732187D9" w14:textId="49EAA1DB" w:rsidR="007441B4" w:rsidRDefault="007441B4" w:rsidP="007441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264" w:type="dxa"/>
          </w:tcPr>
          <w:p w14:paraId="68658564" w14:textId="6DA1B270" w:rsidR="007441B4" w:rsidRDefault="007441B4" w:rsidP="007441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18,99</w:t>
            </w:r>
          </w:p>
        </w:tc>
      </w:tr>
      <w:tr w:rsidR="007441B4" w14:paraId="37ABF33C" w14:textId="77777777" w:rsidTr="007441B4">
        <w:tc>
          <w:tcPr>
            <w:tcW w:w="1255" w:type="dxa"/>
            <w:vMerge/>
          </w:tcPr>
          <w:p w14:paraId="107D22A7" w14:textId="77777777" w:rsidR="007441B4" w:rsidRDefault="007441B4" w:rsidP="007441B4">
            <w:pPr>
              <w:rPr>
                <w:lang w:val="en-US"/>
              </w:rPr>
            </w:pPr>
          </w:p>
        </w:tc>
        <w:tc>
          <w:tcPr>
            <w:tcW w:w="3273" w:type="dxa"/>
          </w:tcPr>
          <w:p w14:paraId="2BA70C5A" w14:textId="40F46A2A" w:rsidR="007441B4" w:rsidRDefault="007441B4" w:rsidP="007441B4">
            <w:pPr>
              <w:rPr>
                <w:lang w:val="en-US"/>
              </w:rPr>
            </w:pPr>
            <w:r>
              <w:rPr>
                <w:lang w:val="en-US"/>
              </w:rPr>
              <w:t>Total</w:t>
            </w:r>
          </w:p>
        </w:tc>
        <w:tc>
          <w:tcPr>
            <w:tcW w:w="2264" w:type="dxa"/>
          </w:tcPr>
          <w:p w14:paraId="4291AE90" w14:textId="04131179" w:rsidR="007441B4" w:rsidRDefault="007441B4" w:rsidP="007441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2264" w:type="dxa"/>
          </w:tcPr>
          <w:p w14:paraId="69E2AA4B" w14:textId="4E3267DF" w:rsidR="007441B4" w:rsidRDefault="007441B4" w:rsidP="007441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14,238</w:t>
            </w:r>
          </w:p>
        </w:tc>
      </w:tr>
    </w:tbl>
    <w:p w14:paraId="4942E296" w14:textId="07613C6F" w:rsidR="000F1ED5" w:rsidRDefault="000F1ED5" w:rsidP="000F1ED5">
      <w:pPr>
        <w:rPr>
          <w:lang w:val="en-US"/>
        </w:rPr>
      </w:pPr>
    </w:p>
    <w:p w14:paraId="3DD25E53" w14:textId="3C566376" w:rsidR="00290409" w:rsidRDefault="00290409" w:rsidP="000F1ED5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5"/>
        <w:gridCol w:w="3273"/>
        <w:gridCol w:w="2264"/>
        <w:gridCol w:w="2264"/>
      </w:tblGrid>
      <w:tr w:rsidR="00290409" w14:paraId="16CBEC22" w14:textId="77777777" w:rsidTr="007441B4">
        <w:tc>
          <w:tcPr>
            <w:tcW w:w="1255" w:type="dxa"/>
            <w:vMerge w:val="restart"/>
          </w:tcPr>
          <w:p w14:paraId="06CAD4F0" w14:textId="789A48B9" w:rsidR="00290409" w:rsidRDefault="00290409" w:rsidP="004C6A9F">
            <w:pPr>
              <w:rPr>
                <w:lang w:val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8649476" wp14:editId="17848E35">
                      <wp:simplePos x="0" y="0"/>
                      <wp:positionH relativeFrom="column">
                        <wp:posOffset>-516571</wp:posOffset>
                      </wp:positionH>
                      <wp:positionV relativeFrom="paragraph">
                        <wp:posOffset>733742</wp:posOffset>
                      </wp:positionV>
                      <wp:extent cx="1704657" cy="551818"/>
                      <wp:effectExtent l="4762" t="0" r="14923" b="14922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704657" cy="55181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83E069D" w14:textId="323D03F2" w:rsidR="00290409" w:rsidRDefault="007441B4" w:rsidP="00290409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20"/>
                                    </w:rPr>
                                    <w:t>Finance</w:t>
                                  </w:r>
                                </w:p>
                                <w:p w14:paraId="69CD2C6F" w14:textId="2FC2AE94" w:rsidR="007441B4" w:rsidRPr="00290409" w:rsidRDefault="007441B4" w:rsidP="00290409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20"/>
                                    </w:rPr>
                                    <w:t>Professional Practices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649476" id="Rectangle 10" o:spid="_x0000_s1030" style="position:absolute;margin-left:-40.65pt;margin-top:57.75pt;width:134.2pt;height:43.45pt;rotation:-9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" fillcolor="white [3212]" strokecolor="white [3212]" strokeweight="1pt">
                      <v:textbox>
                        <w:txbxContent>
                          <w:p w14:paraId="483E069D" w14:textId="323D03F2" w:rsidR="00290409" w:rsidRDefault="007441B4" w:rsidP="00290409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Finance</w:t>
                            </w:r>
                          </w:p>
                          <w:p w14:paraId="69CD2C6F" w14:textId="2FC2AE94" w:rsidR="007441B4" w:rsidRPr="00290409" w:rsidRDefault="007441B4" w:rsidP="00290409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Professional Practices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273" w:type="dxa"/>
          </w:tcPr>
          <w:p w14:paraId="2E57A573" w14:textId="454414E0" w:rsidR="00290409" w:rsidRDefault="00290409" w:rsidP="004C6A9F">
            <w:pPr>
              <w:rPr>
                <w:lang w:val="en-US"/>
              </w:rPr>
            </w:pPr>
          </w:p>
        </w:tc>
        <w:tc>
          <w:tcPr>
            <w:tcW w:w="2264" w:type="dxa"/>
          </w:tcPr>
          <w:p w14:paraId="7372F155" w14:textId="77777777" w:rsidR="00290409" w:rsidRDefault="00290409" w:rsidP="004C6A9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Credits</w:t>
            </w:r>
          </w:p>
        </w:tc>
        <w:tc>
          <w:tcPr>
            <w:tcW w:w="2264" w:type="dxa"/>
          </w:tcPr>
          <w:p w14:paraId="1BA151CD" w14:textId="77777777" w:rsidR="00290409" w:rsidRDefault="00290409" w:rsidP="004C6A9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Average</w:t>
            </w:r>
          </w:p>
        </w:tc>
      </w:tr>
      <w:tr w:rsidR="00290409" w14:paraId="39D32A05" w14:textId="77777777" w:rsidTr="007441B4">
        <w:tc>
          <w:tcPr>
            <w:tcW w:w="1255" w:type="dxa"/>
            <w:vMerge/>
          </w:tcPr>
          <w:p w14:paraId="282E92D8" w14:textId="77777777" w:rsidR="00290409" w:rsidRDefault="00290409" w:rsidP="004C6A9F">
            <w:pPr>
              <w:rPr>
                <w:lang w:val="en-US"/>
              </w:rPr>
            </w:pPr>
          </w:p>
        </w:tc>
        <w:tc>
          <w:tcPr>
            <w:tcW w:w="3273" w:type="dxa"/>
          </w:tcPr>
          <w:p w14:paraId="1DC42EAE" w14:textId="55B8667E" w:rsidR="00290409" w:rsidRPr="00DD5C4C" w:rsidRDefault="007441B4" w:rsidP="004C6A9F">
            <w:pPr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E-learning Communication</w:t>
            </w:r>
          </w:p>
        </w:tc>
        <w:tc>
          <w:tcPr>
            <w:tcW w:w="2264" w:type="dxa"/>
          </w:tcPr>
          <w:p w14:paraId="0A3F8442" w14:textId="1E40DD65" w:rsidR="00290409" w:rsidRDefault="007441B4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264" w:type="dxa"/>
          </w:tcPr>
          <w:p w14:paraId="41C1908C" w14:textId="397A3B91" w:rsidR="00290409" w:rsidRDefault="007441B4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/</w:t>
            </w:r>
          </w:p>
        </w:tc>
      </w:tr>
      <w:tr w:rsidR="00290409" w14:paraId="6DCEF139" w14:textId="77777777" w:rsidTr="007441B4">
        <w:tc>
          <w:tcPr>
            <w:tcW w:w="1255" w:type="dxa"/>
            <w:vMerge/>
          </w:tcPr>
          <w:p w14:paraId="74FFCF84" w14:textId="77777777" w:rsidR="00290409" w:rsidRDefault="00290409" w:rsidP="004C6A9F">
            <w:pPr>
              <w:rPr>
                <w:lang w:val="en-US"/>
              </w:rPr>
            </w:pPr>
          </w:p>
        </w:tc>
        <w:tc>
          <w:tcPr>
            <w:tcW w:w="3273" w:type="dxa"/>
          </w:tcPr>
          <w:p w14:paraId="14C8E2A8" w14:textId="62EB62FA" w:rsidR="00290409" w:rsidRDefault="007441B4" w:rsidP="004C6A9F">
            <w:pPr>
              <w:rPr>
                <w:lang w:val="en-US"/>
              </w:rPr>
            </w:pPr>
            <w:r>
              <w:rPr>
                <w:lang w:val="en-US"/>
              </w:rPr>
              <w:t>English</w:t>
            </w:r>
          </w:p>
        </w:tc>
        <w:tc>
          <w:tcPr>
            <w:tcW w:w="2264" w:type="dxa"/>
          </w:tcPr>
          <w:p w14:paraId="79AC097D" w14:textId="214BF548" w:rsidR="00290409" w:rsidRDefault="007441B4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264" w:type="dxa"/>
          </w:tcPr>
          <w:p w14:paraId="57F50508" w14:textId="73BDE642" w:rsidR="00290409" w:rsidRDefault="007441B4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14,50</w:t>
            </w:r>
          </w:p>
        </w:tc>
      </w:tr>
      <w:tr w:rsidR="00290409" w14:paraId="3603D6A7" w14:textId="77777777" w:rsidTr="007441B4">
        <w:tc>
          <w:tcPr>
            <w:tcW w:w="1255" w:type="dxa"/>
            <w:vMerge/>
          </w:tcPr>
          <w:p w14:paraId="3709186F" w14:textId="77777777" w:rsidR="00290409" w:rsidRDefault="00290409" w:rsidP="004C6A9F">
            <w:pPr>
              <w:rPr>
                <w:lang w:val="en-US"/>
              </w:rPr>
            </w:pPr>
          </w:p>
        </w:tc>
        <w:tc>
          <w:tcPr>
            <w:tcW w:w="3273" w:type="dxa"/>
          </w:tcPr>
          <w:p w14:paraId="72FB368F" w14:textId="15A8043D" w:rsidR="00290409" w:rsidRDefault="007441B4" w:rsidP="004C6A9F">
            <w:pPr>
              <w:rPr>
                <w:lang w:val="en-US"/>
              </w:rPr>
            </w:pPr>
            <w:r>
              <w:rPr>
                <w:lang w:val="en-US"/>
              </w:rPr>
              <w:t>Organizational Diagnosis</w:t>
            </w:r>
          </w:p>
        </w:tc>
        <w:tc>
          <w:tcPr>
            <w:tcW w:w="2264" w:type="dxa"/>
          </w:tcPr>
          <w:p w14:paraId="2A68FCCB" w14:textId="7A0D8932" w:rsidR="00290409" w:rsidRDefault="007441B4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264" w:type="dxa"/>
          </w:tcPr>
          <w:p w14:paraId="18B6C081" w14:textId="0AF904C9" w:rsidR="00290409" w:rsidRDefault="007441B4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13,50</w:t>
            </w:r>
          </w:p>
        </w:tc>
      </w:tr>
      <w:tr w:rsidR="007441B4" w14:paraId="3E665705" w14:textId="77777777" w:rsidTr="007441B4">
        <w:tc>
          <w:tcPr>
            <w:tcW w:w="1255" w:type="dxa"/>
            <w:vMerge/>
          </w:tcPr>
          <w:p w14:paraId="223511B3" w14:textId="77777777" w:rsidR="007441B4" w:rsidRDefault="007441B4" w:rsidP="004C6A9F">
            <w:pPr>
              <w:rPr>
                <w:lang w:val="en-US"/>
              </w:rPr>
            </w:pPr>
          </w:p>
        </w:tc>
        <w:tc>
          <w:tcPr>
            <w:tcW w:w="3273" w:type="dxa"/>
          </w:tcPr>
          <w:p w14:paraId="68F4CBDA" w14:textId="631780A8" w:rsidR="007441B4" w:rsidRDefault="007441B4" w:rsidP="004C6A9F">
            <w:pPr>
              <w:rPr>
                <w:lang w:val="en-US"/>
              </w:rPr>
            </w:pPr>
            <w:r>
              <w:rPr>
                <w:lang w:val="en-US"/>
              </w:rPr>
              <w:t>Portfolio Management</w:t>
            </w:r>
          </w:p>
        </w:tc>
        <w:tc>
          <w:tcPr>
            <w:tcW w:w="2264" w:type="dxa"/>
          </w:tcPr>
          <w:p w14:paraId="123D6382" w14:textId="74552C49" w:rsidR="007441B4" w:rsidRDefault="007441B4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264" w:type="dxa"/>
          </w:tcPr>
          <w:p w14:paraId="581F28A0" w14:textId="308242A8" w:rsidR="007441B4" w:rsidRDefault="007441B4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10,75</w:t>
            </w:r>
          </w:p>
        </w:tc>
      </w:tr>
      <w:tr w:rsidR="007441B4" w14:paraId="14FAED10" w14:textId="77777777" w:rsidTr="007441B4">
        <w:tc>
          <w:tcPr>
            <w:tcW w:w="1255" w:type="dxa"/>
            <w:vMerge/>
          </w:tcPr>
          <w:p w14:paraId="4A73A6BD" w14:textId="77777777" w:rsidR="007441B4" w:rsidRDefault="007441B4" w:rsidP="004C6A9F">
            <w:pPr>
              <w:rPr>
                <w:lang w:val="en-US"/>
              </w:rPr>
            </w:pPr>
          </w:p>
        </w:tc>
        <w:tc>
          <w:tcPr>
            <w:tcW w:w="3273" w:type="dxa"/>
          </w:tcPr>
          <w:p w14:paraId="51D07960" w14:textId="73A5B2E5" w:rsidR="007441B4" w:rsidRDefault="007441B4" w:rsidP="004C6A9F">
            <w:pPr>
              <w:rPr>
                <w:lang w:val="en-US"/>
              </w:rPr>
            </w:pPr>
            <w:r>
              <w:rPr>
                <w:lang w:val="en-US"/>
              </w:rPr>
              <w:t>E-learning Finance</w:t>
            </w:r>
          </w:p>
        </w:tc>
        <w:tc>
          <w:tcPr>
            <w:tcW w:w="2264" w:type="dxa"/>
          </w:tcPr>
          <w:p w14:paraId="45CD341D" w14:textId="7EEF9F5D" w:rsidR="007441B4" w:rsidRDefault="007441B4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264" w:type="dxa"/>
          </w:tcPr>
          <w:p w14:paraId="6C550703" w14:textId="34DD84DC" w:rsidR="007441B4" w:rsidRDefault="007441B4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8,00</w:t>
            </w:r>
          </w:p>
        </w:tc>
      </w:tr>
      <w:tr w:rsidR="007441B4" w14:paraId="2D0537C0" w14:textId="77777777" w:rsidTr="007441B4">
        <w:tc>
          <w:tcPr>
            <w:tcW w:w="1255" w:type="dxa"/>
            <w:vMerge/>
          </w:tcPr>
          <w:p w14:paraId="79332F53" w14:textId="77777777" w:rsidR="007441B4" w:rsidRDefault="007441B4" w:rsidP="004C6A9F">
            <w:pPr>
              <w:rPr>
                <w:lang w:val="en-US"/>
              </w:rPr>
            </w:pPr>
          </w:p>
        </w:tc>
        <w:tc>
          <w:tcPr>
            <w:tcW w:w="3273" w:type="dxa"/>
          </w:tcPr>
          <w:p w14:paraId="3BAB6CF4" w14:textId="42BDF732" w:rsidR="007441B4" w:rsidRDefault="007441B4" w:rsidP="004C6A9F">
            <w:pPr>
              <w:rPr>
                <w:lang w:val="en-US"/>
              </w:rPr>
            </w:pPr>
            <w:r>
              <w:rPr>
                <w:lang w:val="en-US"/>
              </w:rPr>
              <w:t>Commercial Negotiating</w:t>
            </w:r>
          </w:p>
        </w:tc>
        <w:tc>
          <w:tcPr>
            <w:tcW w:w="2264" w:type="dxa"/>
          </w:tcPr>
          <w:p w14:paraId="3A7F9266" w14:textId="0290E6BB" w:rsidR="007441B4" w:rsidRDefault="007441B4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264" w:type="dxa"/>
          </w:tcPr>
          <w:p w14:paraId="4B203104" w14:textId="6FAA2E0C" w:rsidR="007441B4" w:rsidRDefault="007441B4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12,00</w:t>
            </w:r>
          </w:p>
        </w:tc>
      </w:tr>
      <w:tr w:rsidR="007441B4" w14:paraId="761E262B" w14:textId="77777777" w:rsidTr="007441B4">
        <w:tc>
          <w:tcPr>
            <w:tcW w:w="1255" w:type="dxa"/>
            <w:vMerge/>
          </w:tcPr>
          <w:p w14:paraId="74908B55" w14:textId="77777777" w:rsidR="007441B4" w:rsidRDefault="007441B4" w:rsidP="004C6A9F">
            <w:pPr>
              <w:rPr>
                <w:lang w:val="en-US"/>
              </w:rPr>
            </w:pPr>
          </w:p>
        </w:tc>
        <w:tc>
          <w:tcPr>
            <w:tcW w:w="3273" w:type="dxa"/>
          </w:tcPr>
          <w:p w14:paraId="683E2B38" w14:textId="090A5680" w:rsidR="007441B4" w:rsidRDefault="007441B4" w:rsidP="004C6A9F">
            <w:pPr>
              <w:rPr>
                <w:lang w:val="en-US"/>
              </w:rPr>
            </w:pPr>
            <w:r>
              <w:rPr>
                <w:lang w:val="en-US"/>
              </w:rPr>
              <w:t>Banking and Financial Techniques</w:t>
            </w:r>
          </w:p>
        </w:tc>
        <w:tc>
          <w:tcPr>
            <w:tcW w:w="2264" w:type="dxa"/>
          </w:tcPr>
          <w:p w14:paraId="340D008D" w14:textId="0BF0514E" w:rsidR="007441B4" w:rsidRDefault="007441B4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264" w:type="dxa"/>
          </w:tcPr>
          <w:p w14:paraId="71DAE8B4" w14:textId="110DBCFA" w:rsidR="007441B4" w:rsidRDefault="007441B4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11,70</w:t>
            </w:r>
          </w:p>
        </w:tc>
      </w:tr>
      <w:tr w:rsidR="00290409" w14:paraId="6C6D1C8C" w14:textId="77777777" w:rsidTr="007441B4">
        <w:tc>
          <w:tcPr>
            <w:tcW w:w="1255" w:type="dxa"/>
            <w:vMerge/>
          </w:tcPr>
          <w:p w14:paraId="4C4E8A93" w14:textId="77777777" w:rsidR="00290409" w:rsidRDefault="00290409" w:rsidP="004C6A9F">
            <w:pPr>
              <w:rPr>
                <w:lang w:val="en-US"/>
              </w:rPr>
            </w:pPr>
          </w:p>
        </w:tc>
        <w:tc>
          <w:tcPr>
            <w:tcW w:w="3273" w:type="dxa"/>
          </w:tcPr>
          <w:p w14:paraId="7C27154C" w14:textId="18F75C45" w:rsidR="00290409" w:rsidRDefault="00290409" w:rsidP="004C6A9F">
            <w:pPr>
              <w:rPr>
                <w:lang w:val="en-US"/>
              </w:rPr>
            </w:pPr>
            <w:r>
              <w:rPr>
                <w:lang w:val="en-US"/>
              </w:rPr>
              <w:t>Total</w:t>
            </w:r>
          </w:p>
        </w:tc>
        <w:tc>
          <w:tcPr>
            <w:tcW w:w="2264" w:type="dxa"/>
          </w:tcPr>
          <w:p w14:paraId="0268F408" w14:textId="5DD45AA0" w:rsidR="00290409" w:rsidRDefault="007441B4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2264" w:type="dxa"/>
          </w:tcPr>
          <w:p w14:paraId="0F668E48" w14:textId="3A5BD8A7" w:rsidR="00290409" w:rsidRDefault="007441B4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11,864</w:t>
            </w:r>
          </w:p>
        </w:tc>
      </w:tr>
    </w:tbl>
    <w:p w14:paraId="25FB668A" w14:textId="2416069F" w:rsidR="000F1ED5" w:rsidRDefault="000F1ED5" w:rsidP="000F1ED5">
      <w:pPr>
        <w:rPr>
          <w:lang w:val="en-US"/>
        </w:rPr>
      </w:pPr>
    </w:p>
    <w:p w14:paraId="5C819ABC" w14:textId="4522BFCB" w:rsidR="000F1ED5" w:rsidRDefault="000F1ED5" w:rsidP="000F1ED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0"/>
        <w:gridCol w:w="3268"/>
        <w:gridCol w:w="2264"/>
        <w:gridCol w:w="2264"/>
      </w:tblGrid>
      <w:tr w:rsidR="00290409" w14:paraId="05638A8A" w14:textId="77777777" w:rsidTr="007441B4"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652AD7" w14:textId="1334FFAB" w:rsidR="00290409" w:rsidRDefault="00290409" w:rsidP="004C6A9F">
            <w:pPr>
              <w:rPr>
                <w:lang w:val="en-US"/>
              </w:rPr>
            </w:pPr>
          </w:p>
        </w:tc>
        <w:tc>
          <w:tcPr>
            <w:tcW w:w="3268" w:type="dxa"/>
            <w:tcBorders>
              <w:left w:val="single" w:sz="4" w:space="0" w:color="auto"/>
            </w:tcBorders>
          </w:tcPr>
          <w:p w14:paraId="670FA2FB" w14:textId="266BCDBB" w:rsidR="00290409" w:rsidRDefault="00290409" w:rsidP="004C6A9F">
            <w:pPr>
              <w:rPr>
                <w:lang w:val="en-US"/>
              </w:rPr>
            </w:pPr>
            <w:r>
              <w:rPr>
                <w:lang w:val="en-US"/>
              </w:rPr>
              <w:t>Average of the semester</w:t>
            </w:r>
          </w:p>
        </w:tc>
        <w:tc>
          <w:tcPr>
            <w:tcW w:w="2264" w:type="dxa"/>
          </w:tcPr>
          <w:p w14:paraId="5DEC6B19" w14:textId="305FD3D2" w:rsidR="00290409" w:rsidRDefault="007441B4" w:rsidP="004C6A9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2264" w:type="dxa"/>
          </w:tcPr>
          <w:p w14:paraId="51D577D8" w14:textId="4B716C86" w:rsidR="00290409" w:rsidRDefault="00290409" w:rsidP="004C6A9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7441B4">
              <w:rPr>
                <w:lang w:val="en-US"/>
              </w:rPr>
              <w:t>3</w:t>
            </w:r>
            <w:r>
              <w:rPr>
                <w:lang w:val="en-US"/>
              </w:rPr>
              <w:t>,</w:t>
            </w:r>
            <w:r w:rsidR="007441B4">
              <w:rPr>
                <w:lang w:val="en-US"/>
              </w:rPr>
              <w:t>092</w:t>
            </w:r>
          </w:p>
        </w:tc>
      </w:tr>
    </w:tbl>
    <w:p w14:paraId="7F3FFD48" w14:textId="10693A6C" w:rsidR="00290409" w:rsidRPr="000F1ED5" w:rsidRDefault="00290409" w:rsidP="000F1ED5">
      <w:bookmarkStart w:id="0" w:name="_GoBack"/>
      <w:bookmarkEnd w:id="0"/>
    </w:p>
    <w:sectPr w:rsidR="00290409" w:rsidRPr="000F1ED5" w:rsidSect="0070300A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4D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adianne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ED5"/>
    <w:rsid w:val="000F1ED5"/>
    <w:rsid w:val="00290409"/>
    <w:rsid w:val="0070300A"/>
    <w:rsid w:val="007441B4"/>
    <w:rsid w:val="007B41A8"/>
    <w:rsid w:val="007F638F"/>
    <w:rsid w:val="00A05AC3"/>
    <w:rsid w:val="00A6084C"/>
    <w:rsid w:val="00A83B49"/>
    <w:rsid w:val="00A8567D"/>
    <w:rsid w:val="00C168BE"/>
    <w:rsid w:val="00C325F5"/>
    <w:rsid w:val="00D62385"/>
    <w:rsid w:val="00DB199F"/>
    <w:rsid w:val="00DB5B84"/>
    <w:rsid w:val="00DC605E"/>
    <w:rsid w:val="00DD5C4C"/>
    <w:rsid w:val="00F1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6FF3C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1E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0F1ED5"/>
    <w:pPr>
      <w:tabs>
        <w:tab w:val="center" w:pos="4252"/>
        <w:tab w:val="right" w:pos="8504"/>
      </w:tabs>
    </w:pPr>
    <w:rPr>
      <w:rFonts w:ascii="Tms Rmn" w:eastAsia="Times New Roman" w:hAnsi="Tms Rmn" w:cs="Times New Roman"/>
      <w:color w:val="000000"/>
      <w:sz w:val="28"/>
      <w:szCs w:val="20"/>
      <w:lang w:val="en-US" w:eastAsia="fr-FR"/>
    </w:rPr>
  </w:style>
  <w:style w:type="character" w:customStyle="1" w:styleId="FooterChar">
    <w:name w:val="Footer Char"/>
    <w:basedOn w:val="DefaultParagraphFont"/>
    <w:link w:val="Footer"/>
    <w:rsid w:val="000F1ED5"/>
    <w:rPr>
      <w:rFonts w:ascii="Tms Rmn" w:eastAsia="Times New Roman" w:hAnsi="Tms Rmn" w:cs="Times New Roman"/>
      <w:color w:val="000000"/>
      <w:sz w:val="28"/>
      <w:szCs w:val="20"/>
      <w:lang w:val="en-US" w:eastAsia="fr-FR"/>
    </w:rPr>
  </w:style>
  <w:style w:type="paragraph" w:styleId="Header">
    <w:name w:val="header"/>
    <w:basedOn w:val="Normal"/>
    <w:link w:val="HeaderChar"/>
    <w:rsid w:val="000F1ED5"/>
    <w:pPr>
      <w:tabs>
        <w:tab w:val="center" w:pos="4252"/>
        <w:tab w:val="right" w:pos="8504"/>
      </w:tabs>
    </w:pPr>
    <w:rPr>
      <w:rFonts w:ascii="Tms Rmn" w:eastAsia="Times New Roman" w:hAnsi="Tms Rmn" w:cs="Times New Roman"/>
      <w:color w:val="000000"/>
      <w:sz w:val="28"/>
      <w:szCs w:val="20"/>
      <w:lang w:val="en-US" w:eastAsia="fr-FR"/>
    </w:rPr>
  </w:style>
  <w:style w:type="character" w:customStyle="1" w:styleId="HeaderChar">
    <w:name w:val="Header Char"/>
    <w:basedOn w:val="DefaultParagraphFont"/>
    <w:link w:val="Header"/>
    <w:rsid w:val="000F1ED5"/>
    <w:rPr>
      <w:rFonts w:ascii="Tms Rmn" w:eastAsia="Times New Roman" w:hAnsi="Tms Rmn" w:cs="Times New Roman"/>
      <w:color w:val="000000"/>
      <w:sz w:val="28"/>
      <w:szCs w:val="20"/>
      <w:lang w:val="en-US" w:eastAsia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040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4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8C330AE-4A0A-4B61-AAE3-F345A2E63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B3107CAF.dotm</Template>
  <TotalTime>0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</dc:creator>
  <cp:keywords/>
  <dc:description/>
  <cp:lastModifiedBy>TAN Nicolas MarkFicCorGtdFxp</cp:lastModifiedBy>
  <cp:revision>2</cp:revision>
  <cp:lastPrinted>2020-04-17T15:57:00Z</cp:lastPrinted>
  <dcterms:created xsi:type="dcterms:W3CDTF">2020-04-17T15:57:00Z</dcterms:created>
  <dcterms:modified xsi:type="dcterms:W3CDTF">2020-04-17T15:57:00Z</dcterms:modified>
</cp:coreProperties>
</file>