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Tous les chiffres de P</w:t>
      </w:r>
      <w:r w:rsidR="00FA1C9C">
        <w:rPr>
          <w:rFonts w:ascii="Times New Roman" w:eastAsia="Times New Roman" w:hAnsi="Times New Roman" w:cs="Times New Roman"/>
          <w:sz w:val="24"/>
          <w:szCs w:val="24"/>
          <w:lang w:eastAsia="fr-FR"/>
        </w:rPr>
        <w:t>= passage</w:t>
      </w:r>
      <w:r w:rsidRPr="000023DC">
        <w:rPr>
          <w:rFonts w:ascii="Times New Roman" w:eastAsia="Times New Roman" w:hAnsi="Times New Roman" w:cs="Times New Roman"/>
          <w:sz w:val="24"/>
          <w:szCs w:val="24"/>
          <w:lang w:eastAsia="fr-FR"/>
        </w:rPr>
        <w:t xml:space="preserve"> sont issus des alignés et des non-alignés.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 deux passages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 Barrages (une barre est égale au nombre de barrage) sur le passage.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Moi je retiens que les numéros qui ont les passages après les barrages p</w:t>
      </w:r>
      <w:r w:rsidR="00B11F83">
        <w:rPr>
          <w:rFonts w:ascii="Times New Roman" w:eastAsia="Times New Roman" w:hAnsi="Times New Roman" w:cs="Times New Roman"/>
          <w:sz w:val="24"/>
          <w:szCs w:val="24"/>
          <w:lang w:eastAsia="fr-FR"/>
        </w:rPr>
        <w:t xml:space="preserve">our composer </w:t>
      </w:r>
      <w:r w:rsidR="000B6393">
        <w:rPr>
          <w:rFonts w:ascii="Times New Roman" w:eastAsia="Times New Roman" w:hAnsi="Times New Roman" w:cs="Times New Roman"/>
          <w:sz w:val="24"/>
          <w:szCs w:val="24"/>
          <w:lang w:eastAsia="fr-FR"/>
        </w:rPr>
        <w:t>ceux que je retiens</w:t>
      </w:r>
      <w:r w:rsidR="00B11F83">
        <w:rPr>
          <w:rFonts w:ascii="Times New Roman" w:eastAsia="Times New Roman" w:hAnsi="Times New Roman" w:cs="Times New Roman"/>
          <w:sz w:val="24"/>
          <w:szCs w:val="24"/>
          <w:lang w:eastAsia="fr-FR"/>
        </w:rPr>
        <w:t xml:space="preserve"> de T.= Terme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Pourquoi ces signes ?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 xml:space="preserve">|||-- ; --||| ; |||| ; = ; 0 pour un numéro au centre de gravité (parce que il y a toujours deux ou un passage pour un quelconque numéro du diagramme, si son premier passage comporte d'autres numéros en obstacles, </w:t>
      </w:r>
      <w:r w:rsidR="000B6393">
        <w:rPr>
          <w:rFonts w:ascii="Times New Roman" w:eastAsia="Times New Roman" w:hAnsi="Times New Roman" w:cs="Times New Roman"/>
          <w:sz w:val="24"/>
          <w:szCs w:val="24"/>
          <w:lang w:eastAsia="fr-FR"/>
        </w:rPr>
        <w:t>je</w:t>
      </w:r>
      <w:r w:rsidRPr="000023DC">
        <w:rPr>
          <w:rFonts w:ascii="Times New Roman" w:eastAsia="Times New Roman" w:hAnsi="Times New Roman" w:cs="Times New Roman"/>
          <w:sz w:val="24"/>
          <w:szCs w:val="24"/>
          <w:lang w:eastAsia="fr-FR"/>
        </w:rPr>
        <w:t xml:space="preserve"> </w:t>
      </w:r>
      <w:proofErr w:type="gramStart"/>
      <w:r w:rsidRPr="000023DC">
        <w:rPr>
          <w:rFonts w:ascii="Times New Roman" w:eastAsia="Times New Roman" w:hAnsi="Times New Roman" w:cs="Times New Roman"/>
          <w:sz w:val="24"/>
          <w:szCs w:val="24"/>
          <w:lang w:eastAsia="fr-FR"/>
        </w:rPr>
        <w:t>met</w:t>
      </w:r>
      <w:proofErr w:type="gramEnd"/>
      <w:r w:rsidRPr="000023DC">
        <w:rPr>
          <w:rFonts w:ascii="Times New Roman" w:eastAsia="Times New Roman" w:hAnsi="Times New Roman" w:cs="Times New Roman"/>
          <w:sz w:val="24"/>
          <w:szCs w:val="24"/>
          <w:lang w:eastAsia="fr-FR"/>
        </w:rPr>
        <w:t xml:space="preserve"> des barres en fonction de numéro qu'il y a sur ce passage. S'il y a aucun numéro sur ses deux passages, </w:t>
      </w:r>
      <w:r w:rsidR="000B6393">
        <w:rPr>
          <w:rFonts w:ascii="Times New Roman" w:eastAsia="Times New Roman" w:hAnsi="Times New Roman" w:cs="Times New Roman"/>
          <w:sz w:val="24"/>
          <w:szCs w:val="24"/>
          <w:lang w:eastAsia="fr-FR"/>
        </w:rPr>
        <w:t>je</w:t>
      </w:r>
      <w:r w:rsidRPr="000023DC">
        <w:rPr>
          <w:rFonts w:ascii="Times New Roman" w:eastAsia="Times New Roman" w:hAnsi="Times New Roman" w:cs="Times New Roman"/>
          <w:sz w:val="24"/>
          <w:szCs w:val="24"/>
          <w:lang w:eastAsia="fr-FR"/>
        </w:rPr>
        <w:t xml:space="preserve"> </w:t>
      </w:r>
      <w:proofErr w:type="gramStart"/>
      <w:r w:rsidRPr="000023DC">
        <w:rPr>
          <w:rFonts w:ascii="Times New Roman" w:eastAsia="Times New Roman" w:hAnsi="Times New Roman" w:cs="Times New Roman"/>
          <w:sz w:val="24"/>
          <w:szCs w:val="24"/>
          <w:lang w:eastAsia="fr-FR"/>
        </w:rPr>
        <w:t>met</w:t>
      </w:r>
      <w:proofErr w:type="gramEnd"/>
      <w:r w:rsidRPr="000023DC">
        <w:rPr>
          <w:rFonts w:ascii="Times New Roman" w:eastAsia="Times New Roman" w:hAnsi="Times New Roman" w:cs="Times New Roman"/>
          <w:sz w:val="24"/>
          <w:szCs w:val="24"/>
          <w:lang w:eastAsia="fr-FR"/>
        </w:rPr>
        <w:t xml:space="preserve"> deux passages =).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Tous les numéros des non-alignés, leurs passages font un tour complet du diagramme dans le sens contraire des aiguilles d'une montre. S'ils ont deux ou un passage, d'autres numéros peuvent faire obstacles pour donner des barres et si des numéros n'y sont pas, ils auront des passages.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Ce que je </w:t>
      </w:r>
      <w:r w:rsidR="000B6393">
        <w:rPr>
          <w:rFonts w:ascii="Times New Roman" w:eastAsia="Times New Roman" w:hAnsi="Times New Roman" w:cs="Times New Roman"/>
          <w:sz w:val="24"/>
          <w:szCs w:val="24"/>
          <w:lang w:eastAsia="fr-FR"/>
        </w:rPr>
        <w:t>fais</w:t>
      </w:r>
      <w:r>
        <w:rPr>
          <w:rFonts w:ascii="Times New Roman" w:eastAsia="Times New Roman" w:hAnsi="Times New Roman" w:cs="Times New Roman"/>
          <w:sz w:val="24"/>
          <w:szCs w:val="24"/>
          <w:lang w:eastAsia="fr-FR"/>
        </w:rPr>
        <w:t xml:space="preserve"> </w:t>
      </w:r>
      <w:r w:rsidR="000B6393">
        <w:rPr>
          <w:rFonts w:ascii="Times New Roman" w:eastAsia="Times New Roman" w:hAnsi="Times New Roman" w:cs="Times New Roman"/>
          <w:sz w:val="24"/>
          <w:szCs w:val="24"/>
          <w:lang w:eastAsia="fr-FR"/>
        </w:rPr>
        <w:t>à la main</w:t>
      </w:r>
      <w:r w:rsidRPr="000023DC">
        <w:rPr>
          <w:rFonts w:ascii="Times New Roman" w:eastAsia="Times New Roman" w:hAnsi="Times New Roman" w:cs="Times New Roman"/>
          <w:sz w:val="24"/>
          <w:szCs w:val="24"/>
          <w:lang w:eastAsia="fr-FR"/>
        </w:rPr>
        <w:t xml:space="preserve"> des lignes interrompues pour tous les numéros qui vont servir des passages à eux pour mieux déterminer les barrages et les passages vides. </w:t>
      </w:r>
    </w:p>
    <w:p w:rsid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b/>
          <w:sz w:val="24"/>
          <w:szCs w:val="24"/>
          <w:lang w:eastAsia="fr-FR"/>
        </w:rPr>
      </w:pPr>
      <w:r w:rsidRPr="000023DC">
        <w:rPr>
          <w:rFonts w:ascii="Times New Roman" w:eastAsia="Times New Roman" w:hAnsi="Times New Roman" w:cs="Times New Roman"/>
          <w:b/>
          <w:sz w:val="24"/>
          <w:szCs w:val="24"/>
          <w:lang w:eastAsia="fr-FR"/>
        </w:rPr>
        <w:t xml:space="preserve">Excepté les </w:t>
      </w:r>
      <w:r w:rsidRPr="00157DD9">
        <w:rPr>
          <w:rFonts w:ascii="Times New Roman" w:eastAsia="Times New Roman" w:hAnsi="Times New Roman" w:cs="Times New Roman"/>
          <w:b/>
          <w:sz w:val="24"/>
          <w:szCs w:val="24"/>
          <w:lang w:eastAsia="fr-FR"/>
        </w:rPr>
        <w:t xml:space="preserve">5 premiers chiffres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0023DC">
        <w:rPr>
          <w:rFonts w:ascii="Times New Roman" w:eastAsia="Times New Roman" w:hAnsi="Times New Roman" w:cs="Times New Roman"/>
          <w:sz w:val="24"/>
          <w:szCs w:val="24"/>
          <w:lang w:eastAsia="fr-FR"/>
        </w:rPr>
        <w:t xml:space="preserve">Mais tous les numéros qui empruntent les lignes tracées par les </w:t>
      </w:r>
      <w:r>
        <w:rPr>
          <w:rFonts w:ascii="Times New Roman" w:eastAsia="Times New Roman" w:hAnsi="Times New Roman" w:cs="Times New Roman"/>
          <w:sz w:val="24"/>
          <w:szCs w:val="24"/>
          <w:lang w:eastAsia="fr-FR"/>
        </w:rPr>
        <w:t>5 premiers chiffres</w:t>
      </w:r>
      <w:r w:rsidRPr="000023DC">
        <w:rPr>
          <w:rFonts w:ascii="Times New Roman" w:eastAsia="Times New Roman" w:hAnsi="Times New Roman" w:cs="Times New Roman"/>
          <w:sz w:val="24"/>
          <w:szCs w:val="24"/>
          <w:lang w:eastAsia="fr-FR"/>
        </w:rPr>
        <w:t xml:space="preserve"> ne peuvent pas faire un tour complet. Leurs passages s'arrêtent au premier rencontré. Toujours dans le sens des aiguilles d'une montre.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157DD9">
        <w:rPr>
          <w:rFonts w:ascii="Times New Roman" w:eastAsia="Times New Roman" w:hAnsi="Times New Roman" w:cs="Times New Roman"/>
          <w:b/>
          <w:sz w:val="24"/>
          <w:szCs w:val="24"/>
          <w:lang w:eastAsia="fr-FR"/>
        </w:rPr>
        <w:t>NB : S</w:t>
      </w:r>
      <w:r w:rsidRPr="000023DC">
        <w:rPr>
          <w:rFonts w:ascii="Times New Roman" w:eastAsia="Times New Roman" w:hAnsi="Times New Roman" w:cs="Times New Roman"/>
          <w:b/>
          <w:sz w:val="24"/>
          <w:szCs w:val="24"/>
          <w:lang w:eastAsia="fr-FR"/>
        </w:rPr>
        <w:t xml:space="preserve">ur une ligne tracée par les </w:t>
      </w:r>
      <w:r w:rsidRPr="00157DD9">
        <w:rPr>
          <w:rFonts w:ascii="Times New Roman" w:eastAsia="Times New Roman" w:hAnsi="Times New Roman" w:cs="Times New Roman"/>
          <w:b/>
          <w:sz w:val="24"/>
          <w:szCs w:val="24"/>
          <w:lang w:eastAsia="fr-FR"/>
        </w:rPr>
        <w:t>5 premiers</w:t>
      </w:r>
      <w:r w:rsidRPr="000023DC">
        <w:rPr>
          <w:rFonts w:ascii="Times New Roman" w:eastAsia="Times New Roman" w:hAnsi="Times New Roman" w:cs="Times New Roman"/>
          <w:b/>
          <w:sz w:val="24"/>
          <w:szCs w:val="24"/>
          <w:lang w:eastAsia="fr-FR"/>
        </w:rPr>
        <w:t xml:space="preserve"> est un </w:t>
      </w:r>
      <w:r w:rsidRPr="00157DD9">
        <w:rPr>
          <w:rFonts w:ascii="Times New Roman" w:eastAsia="Times New Roman" w:hAnsi="Times New Roman" w:cs="Times New Roman"/>
          <w:b/>
          <w:sz w:val="24"/>
          <w:szCs w:val="24"/>
          <w:lang w:eastAsia="fr-FR"/>
        </w:rPr>
        <w:t>ALIGNÉ</w:t>
      </w:r>
      <w:r w:rsidRPr="000023DC">
        <w:rPr>
          <w:rFonts w:ascii="Times New Roman" w:eastAsia="Times New Roman" w:hAnsi="Times New Roman" w:cs="Times New Roman"/>
          <w:sz w:val="24"/>
          <w:szCs w:val="24"/>
          <w:lang w:eastAsia="fr-FR"/>
        </w:rPr>
        <w:t>.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r w:rsidRPr="000023DC">
        <w:rPr>
          <w:rFonts w:ascii="Times New Roman" w:eastAsia="Times New Roman" w:hAnsi="Times New Roman" w:cs="Times New Roman"/>
          <w:sz w:val="24"/>
          <w:szCs w:val="24"/>
          <w:lang w:eastAsia="fr-FR"/>
        </w:rPr>
        <w:t xml:space="preserve">n dehors des lignes tracées par les </w:t>
      </w:r>
      <w:r>
        <w:rPr>
          <w:rFonts w:ascii="Times New Roman" w:eastAsia="Times New Roman" w:hAnsi="Times New Roman" w:cs="Times New Roman"/>
          <w:sz w:val="24"/>
          <w:szCs w:val="24"/>
          <w:lang w:eastAsia="fr-FR"/>
        </w:rPr>
        <w:t>5 premiers</w:t>
      </w:r>
      <w:r w:rsidRPr="000023DC">
        <w:rPr>
          <w:rFonts w:ascii="Times New Roman" w:eastAsia="Times New Roman" w:hAnsi="Times New Roman" w:cs="Times New Roman"/>
          <w:sz w:val="24"/>
          <w:szCs w:val="24"/>
          <w:lang w:eastAsia="fr-FR"/>
        </w:rPr>
        <w:t xml:space="preserve"> est un NON-ALIGNÉ. </w:t>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r w:rsidRPr="00157DD9">
        <w:rPr>
          <w:rFonts w:ascii="Times New Roman" w:eastAsia="Times New Roman" w:hAnsi="Times New Roman" w:cs="Times New Roman"/>
          <w:sz w:val="24"/>
          <w:szCs w:val="24"/>
          <w:lang w:eastAsia="fr-FR"/>
        </w:rPr>
        <w:t>S</w:t>
      </w:r>
      <w:r w:rsidRPr="000023DC">
        <w:rPr>
          <w:rFonts w:ascii="Times New Roman" w:eastAsia="Times New Roman" w:hAnsi="Times New Roman" w:cs="Times New Roman"/>
          <w:sz w:val="24"/>
          <w:szCs w:val="24"/>
          <w:lang w:eastAsia="fr-FR"/>
        </w:rPr>
        <w:t xml:space="preserve">ur les diagonales n'est un ALIGNÉ, que lorsque une ligne tracée par un </w:t>
      </w:r>
      <w:r w:rsidRPr="00157DD9">
        <w:rPr>
          <w:rFonts w:ascii="Times New Roman" w:eastAsia="Times New Roman" w:hAnsi="Times New Roman" w:cs="Times New Roman"/>
          <w:sz w:val="24"/>
          <w:szCs w:val="24"/>
          <w:lang w:eastAsia="fr-FR"/>
        </w:rPr>
        <w:t>des 5 qui</w:t>
      </w:r>
      <w:r w:rsidRPr="000023DC">
        <w:rPr>
          <w:rFonts w:ascii="Times New Roman" w:eastAsia="Times New Roman" w:hAnsi="Times New Roman" w:cs="Times New Roman"/>
          <w:sz w:val="24"/>
          <w:szCs w:val="24"/>
          <w:lang w:eastAsia="fr-FR"/>
        </w:rPr>
        <w:t xml:space="preserve"> le traverse. </w:t>
      </w:r>
    </w:p>
    <w:p w:rsidR="000023DC" w:rsidRPr="000023DC" w:rsidRDefault="00FA1C9C" w:rsidP="000023D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2981741" cy="4372586"/>
            <wp:effectExtent l="19050" t="0" r="9109" b="0"/>
            <wp:docPr id="1" name="Image 0" descr="symbo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e.PNG"/>
                    <pic:cNvPicPr/>
                  </pic:nvPicPr>
                  <pic:blipFill>
                    <a:blip r:embed="rId4" cstate="print"/>
                    <a:stretch>
                      <a:fillRect/>
                    </a:stretch>
                  </pic:blipFill>
                  <pic:spPr>
                    <a:xfrm>
                      <a:off x="0" y="0"/>
                      <a:ext cx="2981741" cy="4372586"/>
                    </a:xfrm>
                    <a:prstGeom prst="rect">
                      <a:avLst/>
                    </a:prstGeom>
                  </pic:spPr>
                </pic:pic>
              </a:graphicData>
            </a:graphic>
          </wp:inline>
        </w:drawing>
      </w:r>
    </w:p>
    <w:p w:rsidR="000023DC" w:rsidRPr="000023DC" w:rsidRDefault="000023DC" w:rsidP="000023DC">
      <w:pPr>
        <w:spacing w:after="0" w:line="240" w:lineRule="auto"/>
        <w:rPr>
          <w:rFonts w:ascii="Times New Roman" w:eastAsia="Times New Roman" w:hAnsi="Times New Roman" w:cs="Times New Roman"/>
          <w:sz w:val="24"/>
          <w:szCs w:val="24"/>
          <w:lang w:eastAsia="fr-FR"/>
        </w:rPr>
      </w:pPr>
    </w:p>
    <w:p w:rsidR="00236DAB" w:rsidRDefault="00B11F83">
      <w:r>
        <w:t>TERME ET PASSAGE</w:t>
      </w:r>
    </w:p>
    <w:p w:rsidR="00B11F83" w:rsidRDefault="00B11F83">
      <w:r>
        <w:rPr>
          <w:noProof/>
          <w:lang w:eastAsia="fr-FR"/>
        </w:rPr>
        <w:drawing>
          <wp:inline distT="0" distB="0" distL="0" distR="0">
            <wp:extent cx="3162742" cy="2476846"/>
            <wp:effectExtent l="19050" t="0" r="0" b="0"/>
            <wp:docPr id="2" name="Image 1" descr="IMAGE TER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TERME.PNG"/>
                    <pic:cNvPicPr/>
                  </pic:nvPicPr>
                  <pic:blipFill>
                    <a:blip r:embed="rId5" cstate="print"/>
                    <a:stretch>
                      <a:fillRect/>
                    </a:stretch>
                  </pic:blipFill>
                  <pic:spPr>
                    <a:xfrm>
                      <a:off x="0" y="0"/>
                      <a:ext cx="3162742" cy="2476846"/>
                    </a:xfrm>
                    <a:prstGeom prst="rect">
                      <a:avLst/>
                    </a:prstGeom>
                  </pic:spPr>
                </pic:pic>
              </a:graphicData>
            </a:graphic>
          </wp:inline>
        </w:drawing>
      </w:r>
    </w:p>
    <w:sectPr w:rsidR="00B11F83" w:rsidSect="00236DA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23DC"/>
    <w:rsid w:val="000023DC"/>
    <w:rsid w:val="000B6393"/>
    <w:rsid w:val="00157DD9"/>
    <w:rsid w:val="00236DAB"/>
    <w:rsid w:val="00B11F83"/>
    <w:rsid w:val="00FA1C9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DA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A1C9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A1C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6930882">
      <w:bodyDiv w:val="1"/>
      <w:marLeft w:val="0"/>
      <w:marRight w:val="0"/>
      <w:marTop w:val="0"/>
      <w:marBottom w:val="0"/>
      <w:divBdr>
        <w:top w:val="none" w:sz="0" w:space="0" w:color="auto"/>
        <w:left w:val="none" w:sz="0" w:space="0" w:color="auto"/>
        <w:bottom w:val="none" w:sz="0" w:space="0" w:color="auto"/>
        <w:right w:val="none" w:sz="0" w:space="0" w:color="auto"/>
      </w:divBdr>
      <w:divsChild>
        <w:div w:id="1947808477">
          <w:marLeft w:val="0"/>
          <w:marRight w:val="0"/>
          <w:marTop w:val="0"/>
          <w:marBottom w:val="0"/>
          <w:divBdr>
            <w:top w:val="none" w:sz="0" w:space="0" w:color="auto"/>
            <w:left w:val="none" w:sz="0" w:space="0" w:color="auto"/>
            <w:bottom w:val="none" w:sz="0" w:space="0" w:color="auto"/>
            <w:right w:val="none" w:sz="0" w:space="0" w:color="auto"/>
          </w:divBdr>
        </w:div>
        <w:div w:id="1783575934">
          <w:marLeft w:val="0"/>
          <w:marRight w:val="0"/>
          <w:marTop w:val="0"/>
          <w:marBottom w:val="0"/>
          <w:divBdr>
            <w:top w:val="none" w:sz="0" w:space="0" w:color="auto"/>
            <w:left w:val="none" w:sz="0" w:space="0" w:color="auto"/>
            <w:bottom w:val="none" w:sz="0" w:space="0" w:color="auto"/>
            <w:right w:val="none" w:sz="0" w:space="0" w:color="auto"/>
          </w:divBdr>
        </w:div>
        <w:div w:id="1200314678">
          <w:marLeft w:val="0"/>
          <w:marRight w:val="0"/>
          <w:marTop w:val="0"/>
          <w:marBottom w:val="0"/>
          <w:divBdr>
            <w:top w:val="none" w:sz="0" w:space="0" w:color="auto"/>
            <w:left w:val="none" w:sz="0" w:space="0" w:color="auto"/>
            <w:bottom w:val="none" w:sz="0" w:space="0" w:color="auto"/>
            <w:right w:val="none" w:sz="0" w:space="0" w:color="auto"/>
          </w:divBdr>
        </w:div>
        <w:div w:id="261769971">
          <w:marLeft w:val="0"/>
          <w:marRight w:val="0"/>
          <w:marTop w:val="0"/>
          <w:marBottom w:val="0"/>
          <w:divBdr>
            <w:top w:val="none" w:sz="0" w:space="0" w:color="auto"/>
            <w:left w:val="none" w:sz="0" w:space="0" w:color="auto"/>
            <w:bottom w:val="none" w:sz="0" w:space="0" w:color="auto"/>
            <w:right w:val="none" w:sz="0" w:space="0" w:color="auto"/>
          </w:divBdr>
        </w:div>
        <w:div w:id="1909728241">
          <w:marLeft w:val="0"/>
          <w:marRight w:val="0"/>
          <w:marTop w:val="0"/>
          <w:marBottom w:val="0"/>
          <w:divBdr>
            <w:top w:val="none" w:sz="0" w:space="0" w:color="auto"/>
            <w:left w:val="none" w:sz="0" w:space="0" w:color="auto"/>
            <w:bottom w:val="none" w:sz="0" w:space="0" w:color="auto"/>
            <w:right w:val="none" w:sz="0" w:space="0" w:color="auto"/>
          </w:divBdr>
        </w:div>
        <w:div w:id="1498153483">
          <w:marLeft w:val="0"/>
          <w:marRight w:val="0"/>
          <w:marTop w:val="0"/>
          <w:marBottom w:val="0"/>
          <w:divBdr>
            <w:top w:val="none" w:sz="0" w:space="0" w:color="auto"/>
            <w:left w:val="none" w:sz="0" w:space="0" w:color="auto"/>
            <w:bottom w:val="none" w:sz="0" w:space="0" w:color="auto"/>
            <w:right w:val="none" w:sz="0" w:space="0" w:color="auto"/>
          </w:divBdr>
        </w:div>
        <w:div w:id="1716389765">
          <w:marLeft w:val="0"/>
          <w:marRight w:val="0"/>
          <w:marTop w:val="0"/>
          <w:marBottom w:val="0"/>
          <w:divBdr>
            <w:top w:val="none" w:sz="0" w:space="0" w:color="auto"/>
            <w:left w:val="none" w:sz="0" w:space="0" w:color="auto"/>
            <w:bottom w:val="none" w:sz="0" w:space="0" w:color="auto"/>
            <w:right w:val="none" w:sz="0" w:space="0" w:color="auto"/>
          </w:divBdr>
        </w:div>
        <w:div w:id="227425632">
          <w:marLeft w:val="0"/>
          <w:marRight w:val="0"/>
          <w:marTop w:val="0"/>
          <w:marBottom w:val="0"/>
          <w:divBdr>
            <w:top w:val="none" w:sz="0" w:space="0" w:color="auto"/>
            <w:left w:val="none" w:sz="0" w:space="0" w:color="auto"/>
            <w:bottom w:val="none" w:sz="0" w:space="0" w:color="auto"/>
            <w:right w:val="none" w:sz="0" w:space="0" w:color="auto"/>
          </w:divBdr>
        </w:div>
        <w:div w:id="560218634">
          <w:marLeft w:val="0"/>
          <w:marRight w:val="0"/>
          <w:marTop w:val="0"/>
          <w:marBottom w:val="0"/>
          <w:divBdr>
            <w:top w:val="none" w:sz="0" w:space="0" w:color="auto"/>
            <w:left w:val="none" w:sz="0" w:space="0" w:color="auto"/>
            <w:bottom w:val="none" w:sz="0" w:space="0" w:color="auto"/>
            <w:right w:val="none" w:sz="0" w:space="0" w:color="auto"/>
          </w:divBdr>
        </w:div>
        <w:div w:id="133987772">
          <w:marLeft w:val="0"/>
          <w:marRight w:val="0"/>
          <w:marTop w:val="0"/>
          <w:marBottom w:val="0"/>
          <w:divBdr>
            <w:top w:val="none" w:sz="0" w:space="0" w:color="auto"/>
            <w:left w:val="none" w:sz="0" w:space="0" w:color="auto"/>
            <w:bottom w:val="none" w:sz="0" w:space="0" w:color="auto"/>
            <w:right w:val="none" w:sz="0" w:space="0" w:color="auto"/>
          </w:divBdr>
        </w:div>
        <w:div w:id="838547064">
          <w:marLeft w:val="0"/>
          <w:marRight w:val="0"/>
          <w:marTop w:val="0"/>
          <w:marBottom w:val="0"/>
          <w:divBdr>
            <w:top w:val="none" w:sz="0" w:space="0" w:color="auto"/>
            <w:left w:val="none" w:sz="0" w:space="0" w:color="auto"/>
            <w:bottom w:val="none" w:sz="0" w:space="0" w:color="auto"/>
            <w:right w:val="none" w:sz="0" w:space="0" w:color="auto"/>
          </w:divBdr>
        </w:div>
        <w:div w:id="758865592">
          <w:marLeft w:val="0"/>
          <w:marRight w:val="0"/>
          <w:marTop w:val="0"/>
          <w:marBottom w:val="0"/>
          <w:divBdr>
            <w:top w:val="none" w:sz="0" w:space="0" w:color="auto"/>
            <w:left w:val="none" w:sz="0" w:space="0" w:color="auto"/>
            <w:bottom w:val="none" w:sz="0" w:space="0" w:color="auto"/>
            <w:right w:val="none" w:sz="0" w:space="0" w:color="auto"/>
          </w:divBdr>
        </w:div>
        <w:div w:id="1608000464">
          <w:marLeft w:val="0"/>
          <w:marRight w:val="0"/>
          <w:marTop w:val="0"/>
          <w:marBottom w:val="0"/>
          <w:divBdr>
            <w:top w:val="none" w:sz="0" w:space="0" w:color="auto"/>
            <w:left w:val="none" w:sz="0" w:space="0" w:color="auto"/>
            <w:bottom w:val="none" w:sz="0" w:space="0" w:color="auto"/>
            <w:right w:val="none" w:sz="0" w:space="0" w:color="auto"/>
          </w:divBdr>
        </w:div>
        <w:div w:id="1721515501">
          <w:marLeft w:val="0"/>
          <w:marRight w:val="0"/>
          <w:marTop w:val="0"/>
          <w:marBottom w:val="0"/>
          <w:divBdr>
            <w:top w:val="none" w:sz="0" w:space="0" w:color="auto"/>
            <w:left w:val="none" w:sz="0" w:space="0" w:color="auto"/>
            <w:bottom w:val="none" w:sz="0" w:space="0" w:color="auto"/>
            <w:right w:val="none" w:sz="0" w:space="0" w:color="auto"/>
          </w:divBdr>
        </w:div>
        <w:div w:id="1066030186">
          <w:marLeft w:val="0"/>
          <w:marRight w:val="0"/>
          <w:marTop w:val="0"/>
          <w:marBottom w:val="0"/>
          <w:divBdr>
            <w:top w:val="none" w:sz="0" w:space="0" w:color="auto"/>
            <w:left w:val="none" w:sz="0" w:space="0" w:color="auto"/>
            <w:bottom w:val="none" w:sz="0" w:space="0" w:color="auto"/>
            <w:right w:val="none" w:sz="0" w:space="0" w:color="auto"/>
          </w:divBdr>
        </w:div>
        <w:div w:id="2026587250">
          <w:marLeft w:val="0"/>
          <w:marRight w:val="0"/>
          <w:marTop w:val="0"/>
          <w:marBottom w:val="0"/>
          <w:divBdr>
            <w:top w:val="none" w:sz="0" w:space="0" w:color="auto"/>
            <w:left w:val="none" w:sz="0" w:space="0" w:color="auto"/>
            <w:bottom w:val="none" w:sz="0" w:space="0" w:color="auto"/>
            <w:right w:val="none" w:sz="0" w:space="0" w:color="auto"/>
          </w:divBdr>
        </w:div>
        <w:div w:id="1477986706">
          <w:marLeft w:val="0"/>
          <w:marRight w:val="0"/>
          <w:marTop w:val="0"/>
          <w:marBottom w:val="0"/>
          <w:divBdr>
            <w:top w:val="none" w:sz="0" w:space="0" w:color="auto"/>
            <w:left w:val="none" w:sz="0" w:space="0" w:color="auto"/>
            <w:bottom w:val="none" w:sz="0" w:space="0" w:color="auto"/>
            <w:right w:val="none" w:sz="0" w:space="0" w:color="auto"/>
          </w:divBdr>
        </w:div>
        <w:div w:id="2004353947">
          <w:marLeft w:val="0"/>
          <w:marRight w:val="0"/>
          <w:marTop w:val="0"/>
          <w:marBottom w:val="0"/>
          <w:divBdr>
            <w:top w:val="none" w:sz="0" w:space="0" w:color="auto"/>
            <w:left w:val="none" w:sz="0" w:space="0" w:color="auto"/>
            <w:bottom w:val="none" w:sz="0" w:space="0" w:color="auto"/>
            <w:right w:val="none" w:sz="0" w:space="0" w:color="auto"/>
          </w:divBdr>
        </w:div>
        <w:div w:id="1490713855">
          <w:marLeft w:val="0"/>
          <w:marRight w:val="0"/>
          <w:marTop w:val="0"/>
          <w:marBottom w:val="0"/>
          <w:divBdr>
            <w:top w:val="none" w:sz="0" w:space="0" w:color="auto"/>
            <w:left w:val="none" w:sz="0" w:space="0" w:color="auto"/>
            <w:bottom w:val="none" w:sz="0" w:space="0" w:color="auto"/>
            <w:right w:val="none" w:sz="0" w:space="0" w:color="auto"/>
          </w:divBdr>
        </w:div>
        <w:div w:id="10112217">
          <w:marLeft w:val="0"/>
          <w:marRight w:val="0"/>
          <w:marTop w:val="0"/>
          <w:marBottom w:val="0"/>
          <w:divBdr>
            <w:top w:val="none" w:sz="0" w:space="0" w:color="auto"/>
            <w:left w:val="none" w:sz="0" w:space="0" w:color="auto"/>
            <w:bottom w:val="none" w:sz="0" w:space="0" w:color="auto"/>
            <w:right w:val="none" w:sz="0" w:space="0" w:color="auto"/>
          </w:divBdr>
        </w:div>
        <w:div w:id="1373965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248</Words>
  <Characters>1369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3</cp:revision>
  <dcterms:created xsi:type="dcterms:W3CDTF">2018-10-15T09:35:00Z</dcterms:created>
  <dcterms:modified xsi:type="dcterms:W3CDTF">2018-10-15T09:39:00Z</dcterms:modified>
</cp:coreProperties>
</file>