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038" w:rsidRDefault="00960BF2" w:rsidP="00081038">
      <w:pPr>
        <w:pStyle w:val="Titre9"/>
        <w:rPr>
          <w:sz w:val="16"/>
          <w:szCs w:val="16"/>
          <w:lang w:val="pt-BR"/>
        </w:rPr>
      </w:pPr>
      <w:r>
        <w:rPr>
          <w:sz w:val="16"/>
          <w:szCs w:val="1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-818219</wp:posOffset>
            </wp:positionH>
            <wp:positionV relativeFrom="paragraph">
              <wp:posOffset>-405971</wp:posOffset>
            </wp:positionV>
            <wp:extent cx="3501303" cy="1959428"/>
            <wp:effectExtent l="19050" t="0" r="3897" b="0"/>
            <wp:wrapNone/>
            <wp:docPr id="1" name="Image 11" descr="AFEH_Logo_Texte_Ellip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1" descr="AFEH_Logo_Texte_Ellips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303" cy="1959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7654"/>
      </w:tblGrid>
      <w:tr w:rsidR="00081038" w:rsidRPr="00EF54A8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1038" w:rsidRDefault="00081038" w:rsidP="00663A10">
            <w:pPr>
              <w:jc w:val="center"/>
            </w:pP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1038" w:rsidRPr="00FF12C1" w:rsidRDefault="007232EE" w:rsidP="00EF54A8">
            <w:pPr>
              <w:jc w:val="center"/>
              <w:rPr>
                <w:rFonts w:ascii="Arial Black" w:hAnsi="Arial Black"/>
                <w:b/>
                <w:bCs/>
                <w:iCs/>
                <w:sz w:val="56"/>
                <w:szCs w:val="56"/>
              </w:rPr>
            </w:pPr>
            <w:r w:rsidRPr="00FF12C1">
              <w:rPr>
                <w:rFonts w:ascii="Arial Black" w:hAnsi="Arial Black"/>
                <w:b/>
                <w:bCs/>
                <w:iCs/>
                <w:sz w:val="56"/>
                <w:szCs w:val="56"/>
              </w:rPr>
              <w:t>Calendrier 201</w:t>
            </w:r>
            <w:r w:rsidR="00C15AC3">
              <w:rPr>
                <w:rFonts w:ascii="Arial Black" w:hAnsi="Arial Black"/>
                <w:b/>
                <w:bCs/>
                <w:iCs/>
                <w:sz w:val="56"/>
                <w:szCs w:val="56"/>
              </w:rPr>
              <w:t>9</w:t>
            </w:r>
          </w:p>
          <w:p w:rsidR="00FF12C1" w:rsidRPr="00FF12C1" w:rsidRDefault="00FF12C1" w:rsidP="00FF12C1">
            <w:pPr>
              <w:jc w:val="center"/>
              <w:rPr>
                <w:rFonts w:ascii="Arial Black" w:hAnsi="Arial Black"/>
                <w:b/>
                <w:bCs/>
                <w:i/>
                <w:iCs/>
                <w:sz w:val="56"/>
                <w:szCs w:val="56"/>
              </w:rPr>
            </w:pPr>
            <w:r w:rsidRPr="00FF12C1">
              <w:rPr>
                <w:rFonts w:ascii="Arial Black" w:hAnsi="Arial Black"/>
                <w:b/>
                <w:bCs/>
                <w:i/>
                <w:iCs/>
                <w:sz w:val="56"/>
                <w:szCs w:val="56"/>
              </w:rPr>
              <w:t>de l’AFEH</w:t>
            </w:r>
          </w:p>
          <w:p w:rsidR="00081038" w:rsidRDefault="00113379" w:rsidP="00C15AC3">
            <w:pPr>
              <w:jc w:val="center"/>
            </w:pPr>
            <w:r w:rsidRPr="00113379">
              <w:rPr>
                <w:rFonts w:ascii="Arial Black" w:hAnsi="Arial Black"/>
                <w:b/>
                <w:bCs/>
                <w:i/>
                <w:iCs/>
                <w:sz w:val="36"/>
                <w:szCs w:val="36"/>
              </w:rPr>
              <w:t> </w:t>
            </w:r>
            <w:r w:rsidR="00C15AC3">
              <w:rPr>
                <w:rFonts w:ascii="Arial Black" w:hAnsi="Arial Black"/>
                <w:b/>
                <w:bCs/>
                <w:i/>
                <w:iCs/>
                <w:sz w:val="36"/>
                <w:szCs w:val="36"/>
              </w:rPr>
              <w:t>« </w:t>
            </w:r>
            <w:r w:rsidR="00C15AC3" w:rsidRPr="00C15AC3">
              <w:rPr>
                <w:rFonts w:ascii="Monotype Corsiva" w:hAnsi="Monotype Corsiva"/>
                <w:b/>
                <w:bCs/>
                <w:i/>
                <w:iCs/>
                <w:sz w:val="44"/>
                <w:szCs w:val="44"/>
              </w:rPr>
              <w:t>Tous au Carnaval</w:t>
            </w:r>
            <w:r w:rsidR="00C15AC3">
              <w:rPr>
                <w:rFonts w:ascii="Arial Black" w:hAnsi="Arial Black"/>
                <w:b/>
                <w:bCs/>
                <w:i/>
                <w:iCs/>
                <w:sz w:val="36"/>
                <w:szCs w:val="36"/>
              </w:rPr>
              <w:t> »</w:t>
            </w:r>
            <w:r w:rsidRPr="00113379">
              <w:rPr>
                <w:rFonts w:ascii="Arial Black" w:hAnsi="Arial Black"/>
                <w:b/>
                <w:bCs/>
                <w:i/>
                <w:iCs/>
                <w:sz w:val="36"/>
                <w:szCs w:val="36"/>
              </w:rPr>
              <w:t> </w:t>
            </w:r>
          </w:p>
        </w:tc>
      </w:tr>
    </w:tbl>
    <w:p w:rsidR="008C5BFB" w:rsidRDefault="00C15AC3" w:rsidP="00113379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drawing>
          <wp:inline distT="0" distB="0" distL="0" distR="0">
            <wp:extent cx="4375150" cy="3301201"/>
            <wp:effectExtent l="19050" t="0" r="6350" b="0"/>
            <wp:docPr id="6" name="Image 1" descr="Cal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 201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5150" cy="330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C5E" w:rsidRDefault="00B06C5E" w:rsidP="00113379">
      <w:pPr>
        <w:jc w:val="center"/>
        <w:rPr>
          <w:rFonts w:ascii="Verdana" w:hAnsi="Verdana"/>
          <w:sz w:val="28"/>
          <w:szCs w:val="28"/>
        </w:rPr>
      </w:pPr>
    </w:p>
    <w:p w:rsidR="00AD2FCD" w:rsidRPr="000C327F" w:rsidRDefault="00AD2FCD" w:rsidP="00AD2FCD">
      <w:pPr>
        <w:jc w:val="center"/>
        <w:rPr>
          <w:rFonts w:ascii="Calibri" w:hAnsi="Calibri" w:cs="Calibri"/>
          <w:sz w:val="28"/>
          <w:szCs w:val="28"/>
        </w:rPr>
      </w:pPr>
      <w:r w:rsidRPr="000C327F">
        <w:rPr>
          <w:rFonts w:ascii="Calibri" w:hAnsi="Calibri" w:cs="Calibri"/>
          <w:sz w:val="28"/>
          <w:szCs w:val="28"/>
        </w:rPr>
        <w:t xml:space="preserve">Chaque année l’Association des Familles d’Enfants Handicapés </w:t>
      </w:r>
    </w:p>
    <w:p w:rsidR="00AD2FCD" w:rsidRPr="000C327F" w:rsidRDefault="00AD2FCD" w:rsidP="00AD2FCD">
      <w:pPr>
        <w:jc w:val="center"/>
        <w:rPr>
          <w:rFonts w:ascii="Calibri" w:hAnsi="Calibri" w:cs="Calibri"/>
          <w:b/>
          <w:sz w:val="28"/>
          <w:szCs w:val="28"/>
        </w:rPr>
      </w:pPr>
      <w:r w:rsidRPr="000C327F">
        <w:rPr>
          <w:rFonts w:ascii="Calibri" w:hAnsi="Calibri" w:cs="Calibri"/>
          <w:sz w:val="28"/>
          <w:szCs w:val="28"/>
        </w:rPr>
        <w:t xml:space="preserve">de la Poste et </w:t>
      </w:r>
      <w:r>
        <w:rPr>
          <w:rFonts w:ascii="Calibri" w:hAnsi="Calibri" w:cs="Calibri"/>
          <w:sz w:val="28"/>
          <w:szCs w:val="28"/>
        </w:rPr>
        <w:t>d'Orange</w:t>
      </w:r>
      <w:r w:rsidRPr="00E326D4">
        <w:rPr>
          <w:rFonts w:ascii="Calibri" w:hAnsi="Calibri" w:cs="Calibri"/>
          <w:sz w:val="28"/>
          <w:szCs w:val="28"/>
        </w:rPr>
        <w:t xml:space="preserve"> vous </w:t>
      </w:r>
      <w:r>
        <w:rPr>
          <w:rFonts w:ascii="Calibri" w:hAnsi="Calibri" w:cs="Calibri"/>
          <w:sz w:val="28"/>
          <w:szCs w:val="28"/>
        </w:rPr>
        <w:t>présente</w:t>
      </w:r>
      <w:r w:rsidR="00C15AC3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son</w:t>
      </w:r>
      <w:r w:rsidRPr="000C327F">
        <w:rPr>
          <w:rFonts w:ascii="Calibri" w:hAnsi="Calibri" w:cs="Calibri"/>
          <w:sz w:val="28"/>
          <w:szCs w:val="28"/>
        </w:rPr>
        <w:t xml:space="preserve"> c</w:t>
      </w:r>
      <w:r>
        <w:rPr>
          <w:rFonts w:ascii="Calibri" w:hAnsi="Calibri" w:cs="Calibri"/>
          <w:sz w:val="28"/>
          <w:szCs w:val="28"/>
        </w:rPr>
        <w:t>alendrier</w:t>
      </w:r>
      <w:r w:rsidRPr="000C327F">
        <w:rPr>
          <w:rFonts w:ascii="Calibri" w:hAnsi="Calibri" w:cs="Calibri"/>
          <w:sz w:val="28"/>
          <w:szCs w:val="28"/>
        </w:rPr>
        <w:t>.</w:t>
      </w:r>
    </w:p>
    <w:p w:rsidR="006A165D" w:rsidRPr="00AD2FCD" w:rsidRDefault="006A165D" w:rsidP="006A165D">
      <w:pPr>
        <w:jc w:val="center"/>
        <w:rPr>
          <w:rFonts w:ascii="Calibri" w:hAnsi="Calibri" w:cs="Calibri"/>
          <w:sz w:val="22"/>
          <w:szCs w:val="22"/>
        </w:rPr>
      </w:pPr>
    </w:p>
    <w:p w:rsidR="006A165D" w:rsidRPr="000C327F" w:rsidRDefault="006A165D" w:rsidP="006A165D">
      <w:pPr>
        <w:jc w:val="center"/>
        <w:rPr>
          <w:rFonts w:ascii="Calibri" w:hAnsi="Calibri" w:cs="Calibri"/>
          <w:b/>
          <w:sz w:val="28"/>
          <w:szCs w:val="28"/>
        </w:rPr>
      </w:pPr>
      <w:r w:rsidRPr="000C327F">
        <w:rPr>
          <w:rFonts w:ascii="Calibri" w:hAnsi="Calibri" w:cs="Calibri"/>
          <w:b/>
          <w:sz w:val="28"/>
          <w:szCs w:val="28"/>
        </w:rPr>
        <w:t>Le calendrier 201</w:t>
      </w:r>
      <w:r w:rsidR="00C15AC3">
        <w:rPr>
          <w:rFonts w:ascii="Calibri" w:hAnsi="Calibri" w:cs="Calibri"/>
          <w:b/>
          <w:sz w:val="28"/>
          <w:szCs w:val="28"/>
        </w:rPr>
        <w:t>9</w:t>
      </w:r>
      <w:r w:rsidRPr="000C327F">
        <w:rPr>
          <w:rFonts w:ascii="Calibri" w:hAnsi="Calibri" w:cs="Calibri"/>
          <w:b/>
          <w:sz w:val="28"/>
          <w:szCs w:val="28"/>
        </w:rPr>
        <w:t xml:space="preserve"> sur le thème</w:t>
      </w:r>
      <w:r w:rsidR="00516E27">
        <w:rPr>
          <w:rFonts w:ascii="Calibri" w:hAnsi="Calibri" w:cs="Calibri"/>
          <w:b/>
          <w:sz w:val="28"/>
          <w:szCs w:val="28"/>
        </w:rPr>
        <w:t> :</w:t>
      </w:r>
      <w:r w:rsidR="001C32B7">
        <w:rPr>
          <w:rFonts w:ascii="Calibri" w:hAnsi="Calibri" w:cs="Calibri"/>
          <w:b/>
          <w:i/>
          <w:sz w:val="28"/>
          <w:szCs w:val="28"/>
        </w:rPr>
        <w:t> </w:t>
      </w:r>
      <w:r w:rsidR="00C15AC3">
        <w:rPr>
          <w:rFonts w:ascii="Calibri" w:hAnsi="Calibri" w:cs="Calibri"/>
          <w:b/>
          <w:i/>
          <w:sz w:val="28"/>
          <w:szCs w:val="28"/>
        </w:rPr>
        <w:t xml:space="preserve">« Tous au carnaval </w:t>
      </w:r>
      <w:r w:rsidRPr="000C327F">
        <w:rPr>
          <w:rFonts w:ascii="Calibri" w:hAnsi="Calibri" w:cs="Calibri"/>
          <w:b/>
          <w:i/>
          <w:sz w:val="28"/>
          <w:szCs w:val="28"/>
        </w:rPr>
        <w:t>»</w:t>
      </w:r>
    </w:p>
    <w:p w:rsidR="006A165D" w:rsidRPr="000C327F" w:rsidRDefault="006A165D" w:rsidP="006A165D">
      <w:pPr>
        <w:jc w:val="center"/>
        <w:rPr>
          <w:rFonts w:ascii="Calibri" w:hAnsi="Calibri" w:cs="Calibri"/>
          <w:b/>
          <w:sz w:val="36"/>
          <w:szCs w:val="36"/>
        </w:rPr>
      </w:pPr>
      <w:r w:rsidRPr="000C327F">
        <w:rPr>
          <w:rFonts w:ascii="Calibri" w:hAnsi="Calibri" w:cs="Calibri"/>
          <w:b/>
          <w:sz w:val="36"/>
          <w:szCs w:val="36"/>
        </w:rPr>
        <w:t>est proposé au prix de 6 €</w:t>
      </w:r>
      <w:r w:rsidR="00B77629">
        <w:rPr>
          <w:rFonts w:ascii="Calibri" w:hAnsi="Calibri" w:cs="Calibri"/>
          <w:b/>
          <w:sz w:val="36"/>
          <w:szCs w:val="36"/>
        </w:rPr>
        <w:t>.</w:t>
      </w:r>
    </w:p>
    <w:p w:rsidR="006A165D" w:rsidRPr="00AD2FCD" w:rsidRDefault="006A165D" w:rsidP="006A165D">
      <w:pPr>
        <w:jc w:val="center"/>
        <w:rPr>
          <w:rFonts w:ascii="Calibri" w:hAnsi="Calibri" w:cs="Calibri"/>
          <w:sz w:val="22"/>
          <w:szCs w:val="22"/>
        </w:rPr>
      </w:pPr>
    </w:p>
    <w:p w:rsidR="009559E8" w:rsidRPr="00E326D4" w:rsidRDefault="006A165D" w:rsidP="006A165D">
      <w:pPr>
        <w:jc w:val="center"/>
        <w:rPr>
          <w:rFonts w:ascii="Calibri" w:hAnsi="Calibri" w:cs="Calibri"/>
          <w:sz w:val="28"/>
          <w:szCs w:val="28"/>
        </w:rPr>
      </w:pPr>
      <w:r w:rsidRPr="00E326D4">
        <w:rPr>
          <w:rFonts w:ascii="Calibri" w:hAnsi="Calibri" w:cs="Calibri"/>
          <w:b/>
          <w:sz w:val="28"/>
          <w:szCs w:val="28"/>
        </w:rPr>
        <w:t>Soyez nombreux à participer à cette campagne</w:t>
      </w:r>
      <w:r w:rsidR="00B77629">
        <w:rPr>
          <w:rFonts w:ascii="Calibri" w:hAnsi="Calibri" w:cs="Calibri"/>
          <w:b/>
          <w:sz w:val="28"/>
          <w:szCs w:val="28"/>
        </w:rPr>
        <w:t>.</w:t>
      </w:r>
    </w:p>
    <w:p w:rsidR="00AD2FCD" w:rsidRDefault="00AD2FCD" w:rsidP="00AD2FCD">
      <w:pP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Elle </w:t>
      </w:r>
      <w:r w:rsidRPr="00E326D4">
        <w:rPr>
          <w:rFonts w:ascii="Calibri" w:hAnsi="Calibri" w:cs="Calibri"/>
          <w:sz w:val="28"/>
          <w:szCs w:val="28"/>
        </w:rPr>
        <w:t xml:space="preserve"> constitue un support d’information et une aide complémentaire </w:t>
      </w:r>
      <w:r w:rsidR="00963573">
        <w:rPr>
          <w:rFonts w:ascii="Calibri" w:hAnsi="Calibri" w:cs="Calibri"/>
          <w:sz w:val="28"/>
          <w:szCs w:val="28"/>
        </w:rPr>
        <w:t>pour les</w:t>
      </w:r>
      <w:r w:rsidRPr="00E326D4">
        <w:rPr>
          <w:rFonts w:ascii="Calibri" w:hAnsi="Calibri" w:cs="Calibri"/>
          <w:sz w:val="28"/>
          <w:szCs w:val="28"/>
        </w:rPr>
        <w:t xml:space="preserve"> familles concernées </w:t>
      </w:r>
      <w:r>
        <w:rPr>
          <w:rFonts w:ascii="Calibri" w:hAnsi="Calibri" w:cs="Calibri"/>
          <w:sz w:val="28"/>
          <w:szCs w:val="28"/>
        </w:rPr>
        <w:t>par le handicap de leur enfant.</w:t>
      </w:r>
    </w:p>
    <w:p w:rsidR="00AD2FCD" w:rsidRPr="00E326D4" w:rsidRDefault="005E5C11" w:rsidP="00AD2FCD">
      <w:pP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3" o:spid="_x0000_s1033" type="#_x0000_t202" style="position:absolute;left:0;text-align:left;margin-left:145.35pt;margin-top:15.35pt;width:179.65pt;height:86.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D10D22" w:rsidRPr="007C65C9" w:rsidRDefault="00D10D22" w:rsidP="00D10D22">
                  <w:pPr>
                    <w:jc w:val="center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b/>
                      <w:sz w:val="20"/>
                      <w:u w:val="single"/>
                    </w:rPr>
                    <w:t>Le Président</w:t>
                  </w:r>
                  <w:r w:rsidR="005B148F" w:rsidRPr="007C65C9">
                    <w:rPr>
                      <w:rFonts w:ascii="Calibri" w:hAnsi="Calibri" w:cs="Calibri"/>
                      <w:b/>
                      <w:sz w:val="20"/>
                      <w:u w:val="single"/>
                    </w:rPr>
                    <w:br/>
                  </w:r>
                  <w:r>
                    <w:rPr>
                      <w:rFonts w:ascii="Calibri" w:hAnsi="Calibri" w:cs="Calibri"/>
                      <w:sz w:val="20"/>
                    </w:rPr>
                    <w:t>Henri LE LURON</w:t>
                  </w:r>
                </w:p>
                <w:p w:rsidR="00D10D22" w:rsidRPr="007C65C9" w:rsidRDefault="00D10D22" w:rsidP="00D10D22">
                  <w:pPr>
                    <w:jc w:val="center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t>18 rue Yves de Pont-Sal</w:t>
                  </w:r>
                </w:p>
                <w:p w:rsidR="00D10D22" w:rsidRPr="007C65C9" w:rsidRDefault="00D10D22" w:rsidP="00D10D22">
                  <w:pPr>
                    <w:jc w:val="center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t>56400 PLUNERET</w:t>
                  </w:r>
                  <w:r w:rsidRPr="007C65C9">
                    <w:rPr>
                      <w:rFonts w:ascii="Calibri" w:hAnsi="Calibri" w:cs="Calibri"/>
                      <w:sz w:val="20"/>
                    </w:rPr>
                    <w:br/>
                    <w:t xml:space="preserve">Tel: </w:t>
                  </w:r>
                  <w:r>
                    <w:rPr>
                      <w:rFonts w:ascii="Calibri" w:hAnsi="Calibri" w:cs="Calibri"/>
                      <w:sz w:val="20"/>
                    </w:rPr>
                    <w:t xml:space="preserve">02 97 57 70 55 ou 06 </w:t>
                  </w:r>
                  <w:r w:rsidR="00C15AC3">
                    <w:rPr>
                      <w:rFonts w:ascii="Calibri" w:hAnsi="Calibri" w:cs="Calibri"/>
                      <w:sz w:val="20"/>
                    </w:rPr>
                    <w:t>42 41 90 20</w:t>
                  </w:r>
                </w:p>
                <w:p w:rsidR="00D10D22" w:rsidRPr="007C65C9" w:rsidRDefault="00D10D22" w:rsidP="00D10D22">
                  <w:pPr>
                    <w:jc w:val="center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t>afeh56</w:t>
                  </w:r>
                  <w:r w:rsidRPr="007C65C9">
                    <w:rPr>
                      <w:rFonts w:ascii="Calibri" w:hAnsi="Calibri" w:cs="Calibri"/>
                      <w:sz w:val="20"/>
                    </w:rPr>
                    <w:t>@orange.fr</w:t>
                  </w:r>
                </w:p>
                <w:p w:rsidR="005B148F" w:rsidRDefault="005B148F" w:rsidP="00D10D22">
                  <w:pPr>
                    <w:jc w:val="center"/>
                  </w:pPr>
                </w:p>
              </w:txbxContent>
            </v:textbox>
          </v:shape>
        </w:pict>
      </w:r>
      <w:r w:rsidR="00AD2FCD">
        <w:rPr>
          <w:rFonts w:ascii="Calibri" w:hAnsi="Calibri" w:cs="Calibri"/>
          <w:sz w:val="28"/>
          <w:szCs w:val="28"/>
        </w:rPr>
        <w:t>Adresse</w:t>
      </w:r>
      <w:r w:rsidR="00B77629">
        <w:rPr>
          <w:rFonts w:ascii="Calibri" w:hAnsi="Calibri" w:cs="Calibri"/>
          <w:sz w:val="28"/>
          <w:szCs w:val="28"/>
        </w:rPr>
        <w:t>z</w:t>
      </w:r>
      <w:r w:rsidR="00AD2FCD" w:rsidRPr="00E326D4">
        <w:rPr>
          <w:rFonts w:ascii="Calibri" w:hAnsi="Calibri" w:cs="Calibri"/>
          <w:sz w:val="28"/>
          <w:szCs w:val="28"/>
        </w:rPr>
        <w:t xml:space="preserve"> vos demandes à votre correspondant départemental</w:t>
      </w:r>
      <w:r w:rsidR="00AD2FCD">
        <w:rPr>
          <w:rFonts w:ascii="Calibri" w:hAnsi="Calibri" w:cs="Calibri"/>
          <w:sz w:val="28"/>
          <w:szCs w:val="28"/>
        </w:rPr>
        <w:t>.</w:t>
      </w:r>
    </w:p>
    <w:p w:rsidR="008A7BD7" w:rsidRPr="000C327F" w:rsidRDefault="008A7BD7" w:rsidP="00F57807">
      <w:pPr>
        <w:jc w:val="center"/>
        <w:rPr>
          <w:rFonts w:ascii="Calibri" w:hAnsi="Calibri" w:cs="Calibri"/>
          <w:sz w:val="28"/>
          <w:szCs w:val="28"/>
        </w:rPr>
      </w:pPr>
    </w:p>
    <w:p w:rsidR="00751C44" w:rsidRPr="000C327F" w:rsidRDefault="00751C44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751C44" w:rsidRPr="000C327F" w:rsidRDefault="005E5C11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ab/>
      </w:r>
    </w:p>
    <w:p w:rsidR="00751C44" w:rsidRPr="000C327F" w:rsidRDefault="00751C44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1A76D6" w:rsidRDefault="001A76D6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1A76D6" w:rsidRDefault="007F1615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  <w:lang w:eastAsia="en-US"/>
        </w:rPr>
        <w:pict>
          <v:shape id="_x0000_s1036" type="#_x0000_t202" style="position:absolute;left:0;text-align:left;margin-left:325pt;margin-top:9.8pt;width:213.15pt;height:135.05pt;z-index:251665408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1E4BE9" w:rsidRPr="001E4BE9" w:rsidRDefault="001E4BE9">
                  <w:pPr>
                    <w:rPr>
                      <w:rFonts w:ascii="Comic Sans MS" w:hAnsi="Comic Sans MS"/>
                      <w:b/>
                      <w:u w:val="single"/>
                    </w:rPr>
                  </w:pPr>
                  <w:r w:rsidRPr="001E4BE9">
                    <w:rPr>
                      <w:rFonts w:ascii="Comic Sans MS" w:hAnsi="Comic Sans MS"/>
                      <w:b/>
                      <w:u w:val="single"/>
                    </w:rPr>
                    <w:t>Information :</w:t>
                  </w:r>
                </w:p>
                <w:p w:rsidR="001E4BE9" w:rsidRPr="001E4BE9" w:rsidRDefault="001E4BE9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E4BE9">
                    <w:rPr>
                      <w:rFonts w:ascii="Comic Sans MS" w:hAnsi="Comic Sans MS"/>
                      <w:sz w:val="22"/>
                      <w:szCs w:val="22"/>
                    </w:rPr>
                    <w:t xml:space="preserve">A l’issue de l’Assemblée Générale des 27 et 28 septembre 2018 à Lamoura (Jura), le nouveau 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>C</w:t>
                  </w:r>
                  <w:r w:rsidRPr="001E4BE9">
                    <w:rPr>
                      <w:rFonts w:ascii="Comic Sans MS" w:hAnsi="Comic Sans MS"/>
                      <w:sz w:val="22"/>
                      <w:szCs w:val="22"/>
                    </w:rPr>
                    <w:t>onseil d’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>A</w:t>
                  </w:r>
                  <w:r w:rsidRPr="001E4BE9">
                    <w:rPr>
                      <w:rFonts w:ascii="Comic Sans MS" w:hAnsi="Comic Sans MS"/>
                      <w:sz w:val="22"/>
                      <w:szCs w:val="22"/>
                    </w:rPr>
                    <w:t>dministration a élu Gérard TESTUD, Président de l’AFEH.</w:t>
                  </w:r>
                </w:p>
                <w:p w:rsidR="001E4BE9" w:rsidRPr="001E4BE9" w:rsidRDefault="001E4BE9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E4BE9">
                    <w:rPr>
                      <w:rFonts w:ascii="Comic Sans MS" w:hAnsi="Comic Sans MS"/>
                      <w:sz w:val="22"/>
                      <w:szCs w:val="22"/>
                    </w:rPr>
                    <w:t>Il succède ainsi à Gilbert LETELLIER qui était en fonction depuis 2001.</w:t>
                  </w:r>
                </w:p>
              </w:txbxContent>
            </v:textbox>
          </v:shape>
        </w:pict>
      </w:r>
      <w:r>
        <w:rPr>
          <w:rFonts w:ascii="Calibri" w:hAnsi="Calibri" w:cs="Calibri"/>
          <w:b/>
          <w:bCs/>
          <w:sz w:val="28"/>
          <w:szCs w:val="28"/>
        </w:rPr>
        <w:pict>
          <v:shape id="Text Box 14" o:spid="_x0000_s1032" type="#_x0000_t202" style="position:absolute;left:0;text-align:left;margin-left:-19.4pt;margin-top:9.8pt;width:341pt;height:135.05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1D1C4A" w:rsidRDefault="001D1C4A" w:rsidP="001D1C4A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Dans chaque section l’A.F.E.H. s’efforce d’apporter des aides matérielles à des familles confrontées à des situations difficiles (vacances – achat de matériel onéreux – adaptation de locaux ou de véhicules,…).</w:t>
                  </w:r>
                </w:p>
                <w:p w:rsidR="00C37F4C" w:rsidRDefault="001D1C4A" w:rsidP="00C37F4C">
                  <w:pPr>
                    <w:jc w:val="center"/>
                    <w:rPr>
                      <w:rFonts w:ascii="Calibri" w:hAnsi="Calibri" w:cs="Calibri"/>
                      <w:b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szCs w:val="24"/>
                    </w:rPr>
                    <w:t xml:space="preserve"> VSA</w:t>
                  </w:r>
                  <w:r w:rsidR="00BA1476">
                    <w:rPr>
                      <w:rFonts w:ascii="Calibri" w:hAnsi="Calibri" w:cs="Calibri"/>
                      <w:b/>
                      <w:szCs w:val="24"/>
                    </w:rPr>
                    <w:t>,</w:t>
                  </w:r>
                </w:p>
                <w:p w:rsidR="001D1C4A" w:rsidRDefault="001D1C4A" w:rsidP="00C37F4C">
                  <w:pPr>
                    <w:jc w:val="center"/>
                    <w:rPr>
                      <w:rFonts w:ascii="Calibri" w:hAnsi="Calibri" w:cs="Calibri"/>
                      <w:bCs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Village Séjour Accompagné à Allassac en Corrèze </w:t>
                  </w:r>
                  <w:r w:rsidR="00BA1476">
                    <w:rPr>
                      <w:rFonts w:ascii="Calibri" w:hAnsi="Calibri" w:cs="Calibri"/>
                      <w:sz w:val="22"/>
                      <w:szCs w:val="22"/>
                    </w:rPr>
                    <w:t>réalis</w:t>
                  </w:r>
                  <w:r w:rsidR="009139FB">
                    <w:rPr>
                      <w:rFonts w:ascii="Calibri" w:hAnsi="Calibri" w:cs="Calibri"/>
                      <w:sz w:val="22"/>
                      <w:szCs w:val="22"/>
                    </w:rPr>
                    <w:t>a</w:t>
                  </w:r>
                  <w:bookmarkStart w:id="0" w:name="_GoBack"/>
                  <w:bookmarkEnd w:id="0"/>
                  <w:r w:rsidR="00BA1476">
                    <w:rPr>
                      <w:rFonts w:ascii="Calibri" w:hAnsi="Calibri" w:cs="Calibri"/>
                      <w:sz w:val="22"/>
                      <w:szCs w:val="22"/>
                    </w:rPr>
                    <w:t>t</w:t>
                  </w:r>
                  <w:r w:rsidR="00DC243B">
                    <w:rPr>
                      <w:rFonts w:ascii="Calibri" w:hAnsi="Calibri" w:cs="Calibri"/>
                      <w:sz w:val="22"/>
                      <w:szCs w:val="22"/>
                    </w:rPr>
                    <w:t>i</w:t>
                  </w:r>
                  <w:r w:rsidR="00BA1476">
                    <w:rPr>
                      <w:rFonts w:ascii="Calibri" w:hAnsi="Calibri" w:cs="Calibri"/>
                      <w:sz w:val="22"/>
                      <w:szCs w:val="22"/>
                    </w:rPr>
                    <w:t xml:space="preserve">on de l’AFEH 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est  </w:t>
                  </w:r>
                  <w:r>
                    <w:rPr>
                      <w:rFonts w:ascii="Calibri" w:hAnsi="Calibri" w:cs="Calibri"/>
                      <w:b/>
                      <w:szCs w:val="24"/>
                    </w:rPr>
                    <w:t>ouvert à tous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. C’est u</w:t>
                  </w:r>
                  <w:r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>n village vacance</w:t>
                  </w:r>
                  <w:r w:rsidR="00DC243B"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>s</w:t>
                  </w:r>
                  <w:r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 xml:space="preserve"> chaleureux, pensé pour des vacances familiales.  Il est particulièrement adapté à toute personne en perte d’autonomie ou en situation de handicap.</w:t>
                  </w:r>
                </w:p>
                <w:p w:rsidR="00CD6145" w:rsidRPr="00C15AC3" w:rsidRDefault="00C15AC3">
                  <w:pPr>
                    <w:rPr>
                      <w:b/>
                    </w:rPr>
                  </w:pPr>
                  <w:r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ab/>
                  </w:r>
                  <w:r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ab/>
                  </w:r>
                  <w:r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ab/>
                  </w:r>
                  <w:r w:rsidRPr="00C15AC3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  <w:t>Site : www.afeh.net</w:t>
                  </w:r>
                </w:p>
              </w:txbxContent>
            </v:textbox>
          </v:shape>
        </w:pict>
      </w:r>
    </w:p>
    <w:p w:rsidR="001A76D6" w:rsidRDefault="001A76D6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1A76D6" w:rsidRDefault="001A76D6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1A76D6" w:rsidRDefault="001A76D6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1A76D6" w:rsidRDefault="001A76D6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1A76D6" w:rsidRDefault="001A76D6" w:rsidP="00F5780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sectPr w:rsidR="001A76D6" w:rsidSect="00B06C5E">
      <w:pgSz w:w="11880" w:h="16820"/>
      <w:pgMar w:top="284" w:right="851" w:bottom="284" w:left="851" w:header="1077" w:footer="107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4C3" w:rsidRDefault="00CF64C3">
      <w:r>
        <w:separator/>
      </w:r>
    </w:p>
  </w:endnote>
  <w:endnote w:type="continuationSeparator" w:id="1">
    <w:p w:rsidR="00CF64C3" w:rsidRDefault="00CF6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utura XBlk B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4C3" w:rsidRDefault="00CF64C3">
      <w:r>
        <w:separator/>
      </w:r>
    </w:p>
  </w:footnote>
  <w:footnote w:type="continuationSeparator" w:id="1">
    <w:p w:rsidR="00CF64C3" w:rsidRDefault="00CF64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A0E"/>
    <w:multiLevelType w:val="singleLevel"/>
    <w:tmpl w:val="040C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1B5B22D0"/>
    <w:multiLevelType w:val="hybridMultilevel"/>
    <w:tmpl w:val="40A4302C"/>
    <w:lvl w:ilvl="0" w:tplc="FFFFFFFF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B7E591A"/>
    <w:multiLevelType w:val="singleLevel"/>
    <w:tmpl w:val="040C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448E2F31"/>
    <w:multiLevelType w:val="singleLevel"/>
    <w:tmpl w:val="040C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48F23640"/>
    <w:multiLevelType w:val="singleLevel"/>
    <w:tmpl w:val="152A2A14"/>
    <w:lvl w:ilvl="0">
      <w:numFmt w:val="bullet"/>
      <w:lvlText w:val="-"/>
      <w:lvlJc w:val="left"/>
      <w:pPr>
        <w:tabs>
          <w:tab w:val="num" w:pos="660"/>
        </w:tabs>
        <w:ind w:left="660" w:hanging="660"/>
      </w:pPr>
      <w:rPr>
        <w:rFonts w:ascii="Courier" w:hAnsi="Courier" w:hint="default"/>
      </w:rPr>
    </w:lvl>
  </w:abstractNum>
  <w:abstractNum w:abstractNumId="5">
    <w:nsid w:val="55A44A8B"/>
    <w:multiLevelType w:val="hybridMultilevel"/>
    <w:tmpl w:val="9480952C"/>
    <w:lvl w:ilvl="0" w:tplc="32B235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New York" w:eastAsia="Times New Roman" w:hAnsi="New York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094052"/>
    <w:multiLevelType w:val="multilevel"/>
    <w:tmpl w:val="7C7AC2B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527058"/>
    <w:multiLevelType w:val="hybridMultilevel"/>
    <w:tmpl w:val="32F2E3BC"/>
    <w:lvl w:ilvl="0" w:tplc="08F0401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New York" w:eastAsia="Times New Roman" w:hAnsi="New York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8EE4976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E80708B"/>
    <w:multiLevelType w:val="singleLevel"/>
    <w:tmpl w:val="040C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76637FB1"/>
    <w:multiLevelType w:val="hybridMultilevel"/>
    <w:tmpl w:val="F4E819EA"/>
    <w:lvl w:ilvl="0" w:tplc="D91815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New York" w:eastAsia="Times New Roman" w:hAnsi="New York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73926BC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8330527"/>
    <w:multiLevelType w:val="hybridMultilevel"/>
    <w:tmpl w:val="8416D0CE"/>
    <w:lvl w:ilvl="0" w:tplc="EEB8D1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New York" w:eastAsia="Times New Roman" w:hAnsi="New York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E607382"/>
    <w:multiLevelType w:val="singleLevel"/>
    <w:tmpl w:val="152A2A14"/>
    <w:lvl w:ilvl="0">
      <w:numFmt w:val="bullet"/>
      <w:lvlText w:val="-"/>
      <w:lvlJc w:val="left"/>
      <w:pPr>
        <w:tabs>
          <w:tab w:val="num" w:pos="660"/>
        </w:tabs>
        <w:ind w:left="660" w:hanging="660"/>
      </w:pPr>
      <w:rPr>
        <w:rFonts w:ascii="Courier" w:hAnsi="Courier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8"/>
  </w:num>
  <w:num w:numId="5">
    <w:abstractNumId w:val="11"/>
  </w:num>
  <w:num w:numId="6">
    <w:abstractNumId w:val="2"/>
  </w:num>
  <w:num w:numId="7">
    <w:abstractNumId w:val="13"/>
  </w:num>
  <w:num w:numId="8">
    <w:abstractNumId w:val="4"/>
  </w:num>
  <w:num w:numId="9">
    <w:abstractNumId w:val="6"/>
  </w:num>
  <w:num w:numId="10">
    <w:abstractNumId w:val="1"/>
  </w:num>
  <w:num w:numId="11">
    <w:abstractNumId w:val="10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53B2"/>
    <w:rsid w:val="0000651D"/>
    <w:rsid w:val="00007701"/>
    <w:rsid w:val="00020A70"/>
    <w:rsid w:val="00023979"/>
    <w:rsid w:val="000351A9"/>
    <w:rsid w:val="00053AEE"/>
    <w:rsid w:val="00060673"/>
    <w:rsid w:val="00063AD4"/>
    <w:rsid w:val="00064C84"/>
    <w:rsid w:val="00081038"/>
    <w:rsid w:val="000846C1"/>
    <w:rsid w:val="000864ED"/>
    <w:rsid w:val="000C0425"/>
    <w:rsid w:val="000C327F"/>
    <w:rsid w:val="000C71F7"/>
    <w:rsid w:val="000E2E9A"/>
    <w:rsid w:val="000F7891"/>
    <w:rsid w:val="00104485"/>
    <w:rsid w:val="00111306"/>
    <w:rsid w:val="00113379"/>
    <w:rsid w:val="001266D1"/>
    <w:rsid w:val="00142874"/>
    <w:rsid w:val="00145DB4"/>
    <w:rsid w:val="00161CBF"/>
    <w:rsid w:val="0018087A"/>
    <w:rsid w:val="00186BB0"/>
    <w:rsid w:val="001907A1"/>
    <w:rsid w:val="00195992"/>
    <w:rsid w:val="001A76D6"/>
    <w:rsid w:val="001B69DE"/>
    <w:rsid w:val="001C32B7"/>
    <w:rsid w:val="001D1C4A"/>
    <w:rsid w:val="001D3ACA"/>
    <w:rsid w:val="001E01AC"/>
    <w:rsid w:val="001E4BE9"/>
    <w:rsid w:val="001F20F0"/>
    <w:rsid w:val="002155AA"/>
    <w:rsid w:val="00243C40"/>
    <w:rsid w:val="002822DF"/>
    <w:rsid w:val="00292D99"/>
    <w:rsid w:val="00295F95"/>
    <w:rsid w:val="002A6C9E"/>
    <w:rsid w:val="002F6ED4"/>
    <w:rsid w:val="0030007B"/>
    <w:rsid w:val="00302360"/>
    <w:rsid w:val="00307637"/>
    <w:rsid w:val="00307B6A"/>
    <w:rsid w:val="0033058B"/>
    <w:rsid w:val="003310D3"/>
    <w:rsid w:val="00345C4F"/>
    <w:rsid w:val="0035056B"/>
    <w:rsid w:val="0036754B"/>
    <w:rsid w:val="003803CC"/>
    <w:rsid w:val="00386CEA"/>
    <w:rsid w:val="003A4D80"/>
    <w:rsid w:val="003B51C5"/>
    <w:rsid w:val="003B53A8"/>
    <w:rsid w:val="003C6439"/>
    <w:rsid w:val="00421895"/>
    <w:rsid w:val="00445D92"/>
    <w:rsid w:val="00456FF2"/>
    <w:rsid w:val="004706C7"/>
    <w:rsid w:val="004853D4"/>
    <w:rsid w:val="004870A8"/>
    <w:rsid w:val="004929C0"/>
    <w:rsid w:val="004A7726"/>
    <w:rsid w:val="004B38CD"/>
    <w:rsid w:val="004C2088"/>
    <w:rsid w:val="004D527B"/>
    <w:rsid w:val="00512E0C"/>
    <w:rsid w:val="0051310C"/>
    <w:rsid w:val="00516E27"/>
    <w:rsid w:val="00540CAF"/>
    <w:rsid w:val="0055715F"/>
    <w:rsid w:val="005611BC"/>
    <w:rsid w:val="00597E3A"/>
    <w:rsid w:val="005B148F"/>
    <w:rsid w:val="005B6F99"/>
    <w:rsid w:val="005C2A09"/>
    <w:rsid w:val="005D01F1"/>
    <w:rsid w:val="005D7F9A"/>
    <w:rsid w:val="005E5C11"/>
    <w:rsid w:val="005E650A"/>
    <w:rsid w:val="0064066E"/>
    <w:rsid w:val="00651D20"/>
    <w:rsid w:val="00655C66"/>
    <w:rsid w:val="00663A10"/>
    <w:rsid w:val="00663DE0"/>
    <w:rsid w:val="0068201D"/>
    <w:rsid w:val="00697746"/>
    <w:rsid w:val="006A165D"/>
    <w:rsid w:val="006A4033"/>
    <w:rsid w:val="006B01F8"/>
    <w:rsid w:val="006C69DB"/>
    <w:rsid w:val="006E2EB9"/>
    <w:rsid w:val="006E7507"/>
    <w:rsid w:val="00704B2D"/>
    <w:rsid w:val="007232EE"/>
    <w:rsid w:val="00723C3A"/>
    <w:rsid w:val="00724E6B"/>
    <w:rsid w:val="00726918"/>
    <w:rsid w:val="00732069"/>
    <w:rsid w:val="007472BB"/>
    <w:rsid w:val="00751C44"/>
    <w:rsid w:val="00752AD7"/>
    <w:rsid w:val="00774DF0"/>
    <w:rsid w:val="0079266A"/>
    <w:rsid w:val="00794844"/>
    <w:rsid w:val="007A26EF"/>
    <w:rsid w:val="007A528A"/>
    <w:rsid w:val="007C272C"/>
    <w:rsid w:val="007C65C9"/>
    <w:rsid w:val="007D021E"/>
    <w:rsid w:val="007E141F"/>
    <w:rsid w:val="007E2027"/>
    <w:rsid w:val="007F1615"/>
    <w:rsid w:val="00801274"/>
    <w:rsid w:val="008062B9"/>
    <w:rsid w:val="008112CE"/>
    <w:rsid w:val="00821CED"/>
    <w:rsid w:val="008257B2"/>
    <w:rsid w:val="008347DD"/>
    <w:rsid w:val="00842164"/>
    <w:rsid w:val="008461B0"/>
    <w:rsid w:val="00872BA2"/>
    <w:rsid w:val="008915DC"/>
    <w:rsid w:val="008A503E"/>
    <w:rsid w:val="008A7BD7"/>
    <w:rsid w:val="008B67A4"/>
    <w:rsid w:val="008C5BFB"/>
    <w:rsid w:val="008D6AF7"/>
    <w:rsid w:val="008D6FAB"/>
    <w:rsid w:val="008E69AB"/>
    <w:rsid w:val="009064E1"/>
    <w:rsid w:val="009139FB"/>
    <w:rsid w:val="009346F8"/>
    <w:rsid w:val="00940FBE"/>
    <w:rsid w:val="00946FBC"/>
    <w:rsid w:val="009559E8"/>
    <w:rsid w:val="00960BF2"/>
    <w:rsid w:val="00963573"/>
    <w:rsid w:val="00963751"/>
    <w:rsid w:val="0096429C"/>
    <w:rsid w:val="00976D3F"/>
    <w:rsid w:val="00982C7C"/>
    <w:rsid w:val="00990B1B"/>
    <w:rsid w:val="00990B66"/>
    <w:rsid w:val="00993FEB"/>
    <w:rsid w:val="009947D2"/>
    <w:rsid w:val="00997C31"/>
    <w:rsid w:val="009A53B2"/>
    <w:rsid w:val="009A55F4"/>
    <w:rsid w:val="009C5EF6"/>
    <w:rsid w:val="009E39E9"/>
    <w:rsid w:val="00A029D8"/>
    <w:rsid w:val="00A0312F"/>
    <w:rsid w:val="00A0529E"/>
    <w:rsid w:val="00A1006B"/>
    <w:rsid w:val="00A10CC2"/>
    <w:rsid w:val="00A1451D"/>
    <w:rsid w:val="00A52009"/>
    <w:rsid w:val="00A555E3"/>
    <w:rsid w:val="00A73949"/>
    <w:rsid w:val="00AA5442"/>
    <w:rsid w:val="00AC12B4"/>
    <w:rsid w:val="00AD2FCD"/>
    <w:rsid w:val="00AD4E4E"/>
    <w:rsid w:val="00B028F4"/>
    <w:rsid w:val="00B06C5E"/>
    <w:rsid w:val="00B07392"/>
    <w:rsid w:val="00B21AF1"/>
    <w:rsid w:val="00B225AA"/>
    <w:rsid w:val="00B23917"/>
    <w:rsid w:val="00B308AD"/>
    <w:rsid w:val="00B640AD"/>
    <w:rsid w:val="00B660E2"/>
    <w:rsid w:val="00B77629"/>
    <w:rsid w:val="00B84147"/>
    <w:rsid w:val="00B8507D"/>
    <w:rsid w:val="00BA1476"/>
    <w:rsid w:val="00BC44F7"/>
    <w:rsid w:val="00BD3DC6"/>
    <w:rsid w:val="00BD543A"/>
    <w:rsid w:val="00C15AC3"/>
    <w:rsid w:val="00C26725"/>
    <w:rsid w:val="00C37F4C"/>
    <w:rsid w:val="00C54377"/>
    <w:rsid w:val="00C544BC"/>
    <w:rsid w:val="00CD6145"/>
    <w:rsid w:val="00CE156F"/>
    <w:rsid w:val="00CE27E3"/>
    <w:rsid w:val="00CF3E8C"/>
    <w:rsid w:val="00CF64C3"/>
    <w:rsid w:val="00D03931"/>
    <w:rsid w:val="00D10D22"/>
    <w:rsid w:val="00D13C94"/>
    <w:rsid w:val="00D219C1"/>
    <w:rsid w:val="00D21D4A"/>
    <w:rsid w:val="00D82BC0"/>
    <w:rsid w:val="00D9012B"/>
    <w:rsid w:val="00DB251A"/>
    <w:rsid w:val="00DC243B"/>
    <w:rsid w:val="00DC34C9"/>
    <w:rsid w:val="00DD775F"/>
    <w:rsid w:val="00DE5687"/>
    <w:rsid w:val="00DF294A"/>
    <w:rsid w:val="00E074DE"/>
    <w:rsid w:val="00E21AD1"/>
    <w:rsid w:val="00E326D4"/>
    <w:rsid w:val="00E4263F"/>
    <w:rsid w:val="00E75494"/>
    <w:rsid w:val="00E91789"/>
    <w:rsid w:val="00E95C7E"/>
    <w:rsid w:val="00EA2CFA"/>
    <w:rsid w:val="00EA4CBC"/>
    <w:rsid w:val="00EC2814"/>
    <w:rsid w:val="00ED35A1"/>
    <w:rsid w:val="00EF1C7F"/>
    <w:rsid w:val="00EF54A8"/>
    <w:rsid w:val="00F058B3"/>
    <w:rsid w:val="00F41467"/>
    <w:rsid w:val="00F57807"/>
    <w:rsid w:val="00F57F7A"/>
    <w:rsid w:val="00F6373F"/>
    <w:rsid w:val="00F751E3"/>
    <w:rsid w:val="00F77659"/>
    <w:rsid w:val="00F81AA3"/>
    <w:rsid w:val="00F97572"/>
    <w:rsid w:val="00FC3339"/>
    <w:rsid w:val="00FD5BD6"/>
    <w:rsid w:val="00FE350F"/>
    <w:rsid w:val="00FF12C1"/>
    <w:rsid w:val="00FF4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8B3"/>
    <w:rPr>
      <w:rFonts w:ascii="New York" w:hAnsi="New York"/>
      <w:noProof/>
      <w:sz w:val="24"/>
    </w:rPr>
  </w:style>
  <w:style w:type="paragraph" w:styleId="Titre1">
    <w:name w:val="heading 1"/>
    <w:basedOn w:val="Normal"/>
    <w:next w:val="Normal"/>
    <w:qFormat/>
    <w:rsid w:val="00F058B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0"/>
    </w:pPr>
    <w:rPr>
      <w:b/>
    </w:rPr>
  </w:style>
  <w:style w:type="paragraph" w:styleId="Titre2">
    <w:name w:val="heading 2"/>
    <w:basedOn w:val="Normal"/>
    <w:next w:val="Normal"/>
    <w:qFormat/>
    <w:rsid w:val="00F058B3"/>
    <w:pPr>
      <w:keepNext/>
      <w:jc w:val="center"/>
      <w:outlineLvl w:val="1"/>
    </w:pPr>
    <w:rPr>
      <w:rFonts w:ascii="Arial" w:hAnsi="Arial"/>
      <w:i/>
      <w:noProof w:val="0"/>
      <w:sz w:val="40"/>
    </w:rPr>
  </w:style>
  <w:style w:type="paragraph" w:styleId="Titre3">
    <w:name w:val="heading 3"/>
    <w:basedOn w:val="Normal"/>
    <w:next w:val="Normal"/>
    <w:qFormat/>
    <w:rsid w:val="00F058B3"/>
    <w:pPr>
      <w:keepNext/>
      <w:outlineLvl w:val="2"/>
    </w:pPr>
    <w:rPr>
      <w:b/>
    </w:rPr>
  </w:style>
  <w:style w:type="paragraph" w:styleId="Titre4">
    <w:name w:val="heading 4"/>
    <w:basedOn w:val="Normal"/>
    <w:next w:val="Normal"/>
    <w:qFormat/>
    <w:rsid w:val="00F058B3"/>
    <w:pPr>
      <w:keepNext/>
      <w:jc w:val="center"/>
      <w:outlineLvl w:val="3"/>
    </w:pPr>
    <w:rPr>
      <w:sz w:val="32"/>
    </w:rPr>
  </w:style>
  <w:style w:type="paragraph" w:styleId="Titre5">
    <w:name w:val="heading 5"/>
    <w:basedOn w:val="Normal"/>
    <w:next w:val="Normal"/>
    <w:qFormat/>
    <w:rsid w:val="00F058B3"/>
    <w:pPr>
      <w:keepNext/>
      <w:jc w:val="both"/>
      <w:outlineLvl w:val="4"/>
    </w:pPr>
    <w:rPr>
      <w:rFonts w:ascii="Arial" w:hAnsi="Arial"/>
      <w:noProof w:val="0"/>
      <w:snapToGrid w:val="0"/>
      <w:sz w:val="42"/>
    </w:rPr>
  </w:style>
  <w:style w:type="paragraph" w:styleId="Titre6">
    <w:name w:val="heading 6"/>
    <w:basedOn w:val="Normal"/>
    <w:next w:val="Normal"/>
    <w:qFormat/>
    <w:rsid w:val="00F058B3"/>
    <w:pPr>
      <w:keepNext/>
      <w:ind w:right="-28"/>
      <w:jc w:val="center"/>
      <w:outlineLvl w:val="5"/>
    </w:pPr>
    <w:rPr>
      <w:rFonts w:ascii="Arial" w:hAnsi="Arial"/>
      <w:sz w:val="40"/>
    </w:rPr>
  </w:style>
  <w:style w:type="paragraph" w:styleId="Titre7">
    <w:name w:val="heading 7"/>
    <w:basedOn w:val="Normal"/>
    <w:next w:val="Normal"/>
    <w:qFormat/>
    <w:rsid w:val="00F058B3"/>
    <w:pPr>
      <w:keepNext/>
      <w:jc w:val="center"/>
      <w:outlineLvl w:val="6"/>
    </w:pPr>
    <w:rPr>
      <w:rFonts w:ascii="Arial" w:hAnsi="Arial"/>
      <w:noProof w:val="0"/>
      <w:snapToGrid w:val="0"/>
      <w:sz w:val="40"/>
    </w:rPr>
  </w:style>
  <w:style w:type="paragraph" w:styleId="Titre8">
    <w:name w:val="heading 8"/>
    <w:basedOn w:val="Normal"/>
    <w:next w:val="Normal"/>
    <w:qFormat/>
    <w:rsid w:val="00F058B3"/>
    <w:pPr>
      <w:keepNext/>
      <w:jc w:val="center"/>
      <w:outlineLvl w:val="7"/>
    </w:pPr>
    <w:rPr>
      <w:rFonts w:ascii="Arial" w:hAnsi="Arial"/>
      <w:b/>
      <w:sz w:val="40"/>
    </w:rPr>
  </w:style>
  <w:style w:type="paragraph" w:styleId="Titre9">
    <w:name w:val="heading 9"/>
    <w:basedOn w:val="Normal"/>
    <w:next w:val="Normal"/>
    <w:qFormat/>
    <w:rsid w:val="00F058B3"/>
    <w:pPr>
      <w:keepNext/>
      <w:jc w:val="center"/>
      <w:outlineLvl w:val="8"/>
    </w:pPr>
    <w:rPr>
      <w:b/>
      <w:sz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F058B3"/>
    <w:pPr>
      <w:ind w:right="-28"/>
      <w:jc w:val="center"/>
    </w:pPr>
    <w:rPr>
      <w:rFonts w:ascii="Arial" w:hAnsi="Arial"/>
      <w:sz w:val="48"/>
    </w:rPr>
  </w:style>
  <w:style w:type="paragraph" w:customStyle="1" w:styleId="Corpsdetexte21">
    <w:name w:val="Corps de texte 21"/>
    <w:basedOn w:val="Normal"/>
    <w:rsid w:val="00F058B3"/>
    <w:pPr>
      <w:jc w:val="center"/>
    </w:pPr>
    <w:rPr>
      <w:rFonts w:ascii="Arial" w:hAnsi="Arial"/>
      <w:sz w:val="64"/>
    </w:rPr>
  </w:style>
  <w:style w:type="paragraph" w:styleId="En-tte">
    <w:name w:val="header"/>
    <w:basedOn w:val="Normal"/>
    <w:rsid w:val="00F058B3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F058B3"/>
    <w:pPr>
      <w:tabs>
        <w:tab w:val="center" w:pos="4536"/>
        <w:tab w:val="right" w:pos="9072"/>
      </w:tabs>
    </w:pPr>
  </w:style>
  <w:style w:type="paragraph" w:customStyle="1" w:styleId="Corpsdetexte31">
    <w:name w:val="Corps de texte 31"/>
    <w:basedOn w:val="Normal"/>
    <w:rsid w:val="00F058B3"/>
    <w:pPr>
      <w:ind w:right="-28"/>
      <w:jc w:val="center"/>
    </w:pPr>
    <w:rPr>
      <w:rFonts w:ascii="Arial" w:hAnsi="Arial"/>
      <w:sz w:val="44"/>
    </w:rPr>
  </w:style>
  <w:style w:type="character" w:styleId="Lienhypertexte">
    <w:name w:val="Hyperlink"/>
    <w:rsid w:val="00F058B3"/>
    <w:rPr>
      <w:color w:val="0000FF"/>
      <w:u w:val="single"/>
    </w:rPr>
  </w:style>
  <w:style w:type="paragraph" w:styleId="Titre">
    <w:name w:val="Title"/>
    <w:basedOn w:val="Normal"/>
    <w:qFormat/>
    <w:rsid w:val="00F058B3"/>
    <w:pPr>
      <w:jc w:val="center"/>
    </w:pPr>
    <w:rPr>
      <w:rFonts w:ascii="Arial" w:hAnsi="Arial"/>
      <w:b/>
      <w:noProof w:val="0"/>
      <w:sz w:val="72"/>
    </w:rPr>
  </w:style>
  <w:style w:type="paragraph" w:styleId="Retraitcorpsdetexte">
    <w:name w:val="Body Text Indent"/>
    <w:basedOn w:val="Normal"/>
    <w:rsid w:val="00F058B3"/>
    <w:pPr>
      <w:ind w:left="360"/>
      <w:jc w:val="both"/>
    </w:pPr>
    <w:rPr>
      <w:rFonts w:ascii="Arial" w:hAnsi="Arial"/>
      <w:noProof w:val="0"/>
      <w:sz w:val="40"/>
    </w:rPr>
  </w:style>
  <w:style w:type="paragraph" w:styleId="Corpsdetexte2">
    <w:name w:val="Body Text 2"/>
    <w:basedOn w:val="Normal"/>
    <w:rsid w:val="00F058B3"/>
    <w:pPr>
      <w:jc w:val="center"/>
    </w:pPr>
    <w:rPr>
      <w:rFonts w:ascii="Futura XBlk BT" w:hAnsi="Futura XBlk BT"/>
      <w:b/>
      <w:i/>
      <w:noProof w:val="0"/>
      <w:sz w:val="68"/>
    </w:rPr>
  </w:style>
  <w:style w:type="paragraph" w:styleId="Normalcentr">
    <w:name w:val="Block Text"/>
    <w:basedOn w:val="Normal"/>
    <w:rsid w:val="00F058B3"/>
    <w:pPr>
      <w:ind w:left="426" w:right="-28" w:hanging="426"/>
      <w:jc w:val="both"/>
    </w:pPr>
    <w:rPr>
      <w:rFonts w:ascii="Arial" w:hAnsi="Arial"/>
      <w:sz w:val="28"/>
    </w:rPr>
  </w:style>
  <w:style w:type="paragraph" w:styleId="Corpsdetexte3">
    <w:name w:val="Body Text 3"/>
    <w:basedOn w:val="Normal"/>
    <w:rsid w:val="00F058B3"/>
    <w:pPr>
      <w:jc w:val="both"/>
    </w:pPr>
    <w:rPr>
      <w:rFonts w:ascii="Arial" w:hAnsi="Arial"/>
      <w:b/>
      <w:noProof w:val="0"/>
      <w:snapToGrid w:val="0"/>
      <w:sz w:val="48"/>
    </w:rPr>
  </w:style>
  <w:style w:type="table" w:styleId="Grilledutableau">
    <w:name w:val="Table Grid"/>
    <w:basedOn w:val="TableauNormal"/>
    <w:rsid w:val="001907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11306"/>
    <w:pPr>
      <w:spacing w:before="100" w:beforeAutospacing="1" w:after="100" w:afterAutospacing="1"/>
    </w:pPr>
    <w:rPr>
      <w:rFonts w:ascii="Times New Roman" w:hAnsi="Times New Roman"/>
      <w:noProof w:val="0"/>
      <w:szCs w:val="24"/>
    </w:rPr>
  </w:style>
  <w:style w:type="character" w:styleId="lev">
    <w:name w:val="Strong"/>
    <w:qFormat/>
    <w:rsid w:val="008347DD"/>
    <w:rPr>
      <w:b/>
      <w:bCs/>
    </w:rPr>
  </w:style>
  <w:style w:type="character" w:styleId="Lienhypertextesuivivisit">
    <w:name w:val="FollowedHyperlink"/>
    <w:rsid w:val="0079266A"/>
    <w:rPr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08A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08AD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6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9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7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38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5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321D5-5E7C-40FE-8B38-B051D5882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Pièces Jaunes...Soleil : 26 millions de francs pour 1997</vt:lpstr>
    </vt:vector>
  </TitlesOfParts>
  <Company>SGLS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Pièces Jaunes...Soleil : 26 millions de francs pour 1997</dc:title>
  <dc:creator>xsh724</dc:creator>
  <cp:lastModifiedBy>AFEH56</cp:lastModifiedBy>
  <cp:revision>2</cp:revision>
  <cp:lastPrinted>2013-10-16T17:34:00Z</cp:lastPrinted>
  <dcterms:created xsi:type="dcterms:W3CDTF">2018-11-22T18:12:00Z</dcterms:created>
  <dcterms:modified xsi:type="dcterms:W3CDTF">2018-11-22T18:12:00Z</dcterms:modified>
</cp:coreProperties>
</file>