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943" w:rsidRPr="00030943" w:rsidRDefault="00973D9B" w:rsidP="00030943">
      <w:pPr>
        <w:rPr>
          <w:rFonts w:ascii="Constantia" w:hAnsi="Constantia"/>
          <w:color w:val="002060"/>
          <w:sz w:val="28"/>
          <w:szCs w:val="28"/>
        </w:rPr>
      </w:pPr>
      <w:r w:rsidRPr="00973D9B">
        <w:rPr>
          <w:color w:val="002060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64384" behindDoc="1" locked="0" layoutInCell="1" allowOverlap="1" wp14:anchorId="4A926867" wp14:editId="6DBC1437">
            <wp:simplePos x="0" y="0"/>
            <wp:positionH relativeFrom="column">
              <wp:posOffset>4524375</wp:posOffset>
            </wp:positionH>
            <wp:positionV relativeFrom="paragraph">
              <wp:posOffset>-57150</wp:posOffset>
            </wp:positionV>
            <wp:extent cx="2179955" cy="1660525"/>
            <wp:effectExtent l="209550" t="285750" r="201295" b="301625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0" t="7353" r="4008" b="5436"/>
                    <a:stretch/>
                  </pic:blipFill>
                  <pic:spPr bwMode="auto">
                    <a:xfrm rot="1021922">
                      <a:off x="0" y="0"/>
                      <a:ext cx="2179955" cy="1660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3D9B">
        <w:rPr>
          <w:rFonts w:ascii="Constantia" w:hAnsi="Constantia"/>
          <w:color w:val="002060"/>
          <w:sz w:val="56"/>
          <w:szCs w:val="28"/>
        </w:rPr>
        <w:t xml:space="preserve">Ouverture prochaine du </w:t>
      </w:r>
      <w:r w:rsidR="00030943" w:rsidRPr="00973D9B">
        <w:rPr>
          <w:rFonts w:ascii="Constantia" w:hAnsi="Constantia" w:cs="Aharoni"/>
          <w:b/>
          <w:color w:val="002060"/>
          <w:sz w:val="48"/>
          <w:szCs w:val="2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br/>
      </w:r>
      <w:r w:rsidR="00030943" w:rsidRPr="00030943">
        <w:rPr>
          <w:rFonts w:ascii="Constantia" w:hAnsi="Constantia" w:cs="Aharoni"/>
          <w:b/>
          <w:bCs/>
          <w:color w:val="262626" w:themeColor="text1" w:themeTint="D9"/>
          <w:sz w:val="56"/>
          <w:szCs w:val="28"/>
          <w:shd w:val="clear" w:color="auto" w:fill="FFFFFF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Top of Switzerland Center !</w:t>
      </w:r>
      <w:r w:rsidR="00030943" w:rsidRPr="00030943">
        <w:rPr>
          <w:rFonts w:ascii="Constantia" w:hAnsi="Constantia" w:cs="Aharoni"/>
          <w:b/>
          <w:bCs/>
          <w:color w:val="262626" w:themeColor="text1" w:themeTint="D9"/>
          <w:sz w:val="56"/>
          <w:szCs w:val="28"/>
          <w:shd w:val="clear" w:color="auto" w:fill="FFFFFF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br/>
      </w:r>
      <w:r w:rsidR="00030943" w:rsidRPr="00030943">
        <w:rPr>
          <w:rFonts w:ascii="Constantia" w:hAnsi="Constantia"/>
          <w:color w:val="002060"/>
          <w:sz w:val="28"/>
          <w:szCs w:val="28"/>
        </w:rPr>
        <w:t>D</w:t>
      </w:r>
      <w:r w:rsidR="00030943" w:rsidRPr="00030943">
        <w:rPr>
          <w:rFonts w:ascii="Constantia" w:hAnsi="Constantia"/>
          <w:color w:val="002060"/>
          <w:sz w:val="28"/>
          <w:szCs w:val="28"/>
        </w:rPr>
        <w:t xml:space="preserve">onnez toutes ses chances à votre enfant de s’épanouir </w:t>
      </w:r>
      <w:r w:rsidR="00030943" w:rsidRPr="00030943">
        <w:rPr>
          <w:rFonts w:ascii="Constantia" w:hAnsi="Constantia"/>
          <w:color w:val="002060"/>
          <w:sz w:val="28"/>
          <w:szCs w:val="28"/>
        </w:rPr>
        <w:br/>
      </w:r>
      <w:r w:rsidR="00030943" w:rsidRPr="00030943">
        <w:rPr>
          <w:rFonts w:ascii="Constantia" w:hAnsi="Constantia"/>
          <w:color w:val="002060"/>
          <w:sz w:val="28"/>
          <w:szCs w:val="28"/>
        </w:rPr>
        <w:t>en profitant pleinement de sa scolarité.</w:t>
      </w:r>
      <w:r w:rsidR="00030943" w:rsidRPr="00030943">
        <w:rPr>
          <w:rFonts w:ascii="Constantia" w:hAnsi="Constantia"/>
        </w:rPr>
        <w:t xml:space="preserve"> </w:t>
      </w:r>
      <w:r w:rsidR="00030943" w:rsidRPr="00030943">
        <w:rPr>
          <w:rFonts w:ascii="Constantia" w:hAnsi="Constantia"/>
        </w:rPr>
        <w:br/>
      </w:r>
      <w:r w:rsidR="00030943" w:rsidRPr="00030943">
        <w:rPr>
          <w:rFonts w:ascii="Constantia" w:hAnsi="Constantia"/>
          <w:color w:val="002060"/>
          <w:sz w:val="28"/>
          <w:szCs w:val="28"/>
        </w:rPr>
        <w:t>Ce nouveau centre de suivi scolaire</w:t>
      </w:r>
      <w:r w:rsidR="00030943">
        <w:rPr>
          <w:rFonts w:ascii="Constantia" w:hAnsi="Constantia"/>
          <w:color w:val="002060"/>
          <w:sz w:val="28"/>
          <w:szCs w:val="28"/>
        </w:rPr>
        <w:t>(*)</w:t>
      </w:r>
      <w:r w:rsidR="00030943" w:rsidRPr="00030943">
        <w:rPr>
          <w:rFonts w:ascii="Constantia" w:hAnsi="Constantia"/>
          <w:color w:val="002060"/>
          <w:sz w:val="28"/>
          <w:szCs w:val="28"/>
        </w:rPr>
        <w:t xml:space="preserve"> , situé tout près de XXXXX, et accessible facileme</w:t>
      </w:r>
      <w:r w:rsidR="00030943">
        <w:rPr>
          <w:rFonts w:ascii="Constantia" w:hAnsi="Constantia"/>
          <w:color w:val="002060"/>
          <w:sz w:val="28"/>
          <w:szCs w:val="28"/>
        </w:rPr>
        <w:t>nt par XXXX</w:t>
      </w:r>
      <w:r w:rsidR="00030943" w:rsidRPr="00030943">
        <w:rPr>
          <w:rFonts w:ascii="Constantia" w:hAnsi="Constantia"/>
          <w:color w:val="002060"/>
          <w:sz w:val="28"/>
          <w:szCs w:val="28"/>
        </w:rPr>
        <w:t xml:space="preserve"> </w:t>
      </w:r>
      <w:r w:rsidR="00030943" w:rsidRPr="00030943">
        <w:rPr>
          <w:rFonts w:ascii="Constantia" w:hAnsi="Constantia"/>
          <w:color w:val="002060"/>
          <w:sz w:val="28"/>
          <w:szCs w:val="28"/>
        </w:rPr>
        <w:t xml:space="preserve">, </w:t>
      </w:r>
      <w:r w:rsidR="00030943" w:rsidRPr="00030943">
        <w:rPr>
          <w:rFonts w:ascii="Constantia" w:hAnsi="Constantia"/>
          <w:i/>
          <w:color w:val="FF0000"/>
          <w:sz w:val="36"/>
          <w:szCs w:val="28"/>
        </w:rPr>
        <w:t>est là pour ça !</w:t>
      </w:r>
      <w:r w:rsidR="00030943" w:rsidRPr="00030943">
        <w:rPr>
          <w:rFonts w:ascii="Constantia" w:hAnsi="Constantia"/>
          <w:color w:val="FF0000"/>
          <w:sz w:val="36"/>
          <w:szCs w:val="28"/>
        </w:rPr>
        <w:t xml:space="preserve"> </w:t>
      </w:r>
    </w:p>
    <w:p w:rsidR="00554770" w:rsidRPr="00030943" w:rsidRDefault="00030943" w:rsidP="00030943">
      <w:pPr>
        <w:jc w:val="right"/>
        <w:rPr>
          <w:color w:val="002060"/>
          <w:sz w:val="24"/>
          <w:szCs w:val="28"/>
        </w:rPr>
      </w:pPr>
      <w:r w:rsidRPr="00030943">
        <w:rPr>
          <w:color w:val="002060"/>
          <w:sz w:val="24"/>
          <w:szCs w:val="28"/>
        </w:rPr>
        <w:t xml:space="preserve">(*) Pour son lancement, nous nous limitons la premiere année au </w:t>
      </w:r>
      <w:r w:rsidRPr="00030943">
        <w:rPr>
          <w:color w:val="002060"/>
          <w:sz w:val="24"/>
          <w:szCs w:val="28"/>
          <w:u w:val="single"/>
        </w:rPr>
        <w:t>cycle primaire.</w:t>
      </w:r>
      <w:r w:rsidRPr="00030943">
        <w:rPr>
          <w:color w:val="002060"/>
          <w:sz w:val="24"/>
          <w:szCs w:val="28"/>
        </w:rPr>
        <w:t xml:space="preserve"> </w:t>
      </w:r>
    </w:p>
    <w:tbl>
      <w:tblPr>
        <w:tblStyle w:val="Grilledutableau"/>
        <w:tblW w:w="106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16"/>
        <w:gridCol w:w="7866"/>
      </w:tblGrid>
      <w:tr w:rsidR="001D6DE9" w:rsidRPr="00C7795B" w:rsidTr="00030943">
        <w:tc>
          <w:tcPr>
            <w:tcW w:w="2816" w:type="dxa"/>
            <w:vAlign w:val="center"/>
          </w:tcPr>
          <w:p w:rsidR="001D6DE9" w:rsidRPr="00C7795B" w:rsidRDefault="001D6DE9" w:rsidP="00554770">
            <w:pPr>
              <w:rPr>
                <w:rFonts w:ascii="Constantia" w:hAnsi="Constantia"/>
                <w:color w:val="002060"/>
                <w:sz w:val="28"/>
                <w:szCs w:val="28"/>
              </w:rPr>
            </w:pPr>
            <w:r w:rsidRPr="00C7795B">
              <w:rPr>
                <w:rFonts w:ascii="Constantia" w:hAnsi="Constantia"/>
              </w:rPr>
              <w:drawing>
                <wp:inline distT="0" distB="0" distL="0" distR="0" wp14:anchorId="4A8DF556" wp14:editId="4309CEA4">
                  <wp:extent cx="1552575" cy="971550"/>
                  <wp:effectExtent l="0" t="0" r="9525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7923"/>
                          <a:stretch/>
                        </pic:blipFill>
                        <pic:spPr bwMode="auto"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66" w:type="dxa"/>
            <w:vAlign w:val="center"/>
          </w:tcPr>
          <w:p w:rsidR="001D6DE9" w:rsidRPr="00C7795B" w:rsidRDefault="001D6DE9" w:rsidP="00554770">
            <w:pPr>
              <w:rPr>
                <w:rFonts w:ascii="Constantia" w:hAnsi="Constantia"/>
                <w:color w:val="002060"/>
                <w:sz w:val="28"/>
                <w:szCs w:val="28"/>
              </w:rPr>
            </w:pPr>
            <w:r w:rsidRPr="00C7795B">
              <w:rPr>
                <w:rFonts w:ascii="Constantia" w:hAnsi="Constantia"/>
                <w:color w:val="002060"/>
                <w:sz w:val="28"/>
                <w:szCs w:val="28"/>
              </w:rPr>
              <w:t xml:space="preserve">Le </w:t>
            </w:r>
            <w:r w:rsidRPr="00C7795B">
              <w:rPr>
                <w:rFonts w:ascii="Constantia" w:hAnsi="Constantia" w:cs="Segoe UI"/>
                <w:b/>
                <w:bCs/>
                <w:color w:val="002060"/>
                <w:sz w:val="28"/>
                <w:szCs w:val="28"/>
                <w:shd w:val="clear" w:color="auto" w:fill="FFFFFF"/>
              </w:rPr>
              <w:t xml:space="preserve">Top of Switzerland Center </w:t>
            </w:r>
            <w:r w:rsidRPr="00C7795B">
              <w:rPr>
                <w:rFonts w:ascii="Constantia" w:hAnsi="Constantia"/>
                <w:color w:val="002060"/>
                <w:sz w:val="28"/>
                <w:szCs w:val="28"/>
              </w:rPr>
              <w:t>, est affilié au CNED , le centre référence de l’enseignement à distance de l’éducation Nationale Française .</w:t>
            </w:r>
            <w:r w:rsidR="00030943" w:rsidRPr="00C7795B">
              <w:rPr>
                <w:rFonts w:ascii="Constantia" w:hAnsi="Constantia"/>
                <w:color w:val="002060"/>
                <w:sz w:val="28"/>
                <w:szCs w:val="28"/>
              </w:rPr>
              <w:t xml:space="preserve"> </w:t>
            </w:r>
          </w:p>
          <w:p w:rsidR="001D6DE9" w:rsidRPr="00C7795B" w:rsidRDefault="00554770" w:rsidP="00554770">
            <w:pPr>
              <w:rPr>
                <w:rFonts w:ascii="Constantia" w:hAnsi="Constantia"/>
                <w:color w:val="002060"/>
                <w:sz w:val="28"/>
                <w:szCs w:val="28"/>
              </w:rPr>
            </w:pPr>
            <w:r w:rsidRPr="00C7795B">
              <w:rPr>
                <w:rFonts w:ascii="Constantia" w:hAnsi="Constantia"/>
                <w:color w:val="002060"/>
                <w:sz w:val="24"/>
                <w:szCs w:val="28"/>
              </w:rPr>
              <w:t xml:space="preserve">Tous les enseignements dispensés sont donc </w:t>
            </w:r>
            <w:r w:rsidRPr="00C7795B">
              <w:rPr>
                <w:rFonts w:ascii="Constantia" w:hAnsi="Constantia"/>
                <w:color w:val="002060"/>
                <w:sz w:val="24"/>
                <w:szCs w:val="28"/>
                <w:u w:val="single"/>
              </w:rPr>
              <w:t>rigoureusement conformes aux programme</w:t>
            </w:r>
            <w:r w:rsidR="00030943" w:rsidRPr="00C7795B">
              <w:rPr>
                <w:rFonts w:ascii="Constantia" w:hAnsi="Constantia"/>
                <w:color w:val="002060"/>
                <w:sz w:val="24"/>
                <w:szCs w:val="28"/>
                <w:u w:val="single"/>
              </w:rPr>
              <w:t>s</w:t>
            </w:r>
            <w:r w:rsidRPr="00C7795B">
              <w:rPr>
                <w:rFonts w:ascii="Constantia" w:hAnsi="Constantia"/>
                <w:color w:val="002060"/>
                <w:sz w:val="24"/>
                <w:szCs w:val="28"/>
                <w:u w:val="single"/>
              </w:rPr>
              <w:t xml:space="preserve"> officiel</w:t>
            </w:r>
            <w:r w:rsidR="00030943" w:rsidRPr="00C7795B">
              <w:rPr>
                <w:rFonts w:ascii="Constantia" w:hAnsi="Constantia"/>
                <w:color w:val="002060"/>
                <w:sz w:val="24"/>
                <w:szCs w:val="28"/>
                <w:u w:val="single"/>
              </w:rPr>
              <w:t>s</w:t>
            </w:r>
            <w:r w:rsidRPr="00C7795B">
              <w:rPr>
                <w:rFonts w:ascii="Constantia" w:hAnsi="Constantia"/>
                <w:color w:val="002060"/>
                <w:sz w:val="24"/>
                <w:szCs w:val="28"/>
                <w:u w:val="single"/>
              </w:rPr>
              <w:t xml:space="preserve"> de l’éducation Nationale Française</w:t>
            </w:r>
            <w:r w:rsidRPr="00C7795B">
              <w:rPr>
                <w:rFonts w:ascii="Constantia" w:hAnsi="Constantia"/>
                <w:color w:val="002060"/>
                <w:sz w:val="24"/>
                <w:szCs w:val="28"/>
              </w:rPr>
              <w:t xml:space="preserve"> .</w:t>
            </w:r>
          </w:p>
        </w:tc>
      </w:tr>
    </w:tbl>
    <w:p w:rsidR="00554770" w:rsidRPr="00973D9B" w:rsidRDefault="009E481E" w:rsidP="00C7795B">
      <w:pPr>
        <w:rPr>
          <w:rFonts w:ascii="Constantia" w:hAnsi="Constantia"/>
          <w:color w:val="002060"/>
          <w:sz w:val="28"/>
          <w:szCs w:val="28"/>
        </w:rPr>
      </w:pPr>
      <w:r w:rsidRPr="00973D9B">
        <w:rPr>
          <w:color w:val="002060"/>
        </w:rPr>
        <w:drawing>
          <wp:anchor distT="0" distB="0" distL="114300" distR="114300" simplePos="0" relativeHeight="251667456" behindDoc="0" locked="0" layoutInCell="1" allowOverlap="1" wp14:anchorId="23207195" wp14:editId="2EB226E3">
            <wp:simplePos x="0" y="0"/>
            <wp:positionH relativeFrom="column">
              <wp:posOffset>4906645</wp:posOffset>
            </wp:positionH>
            <wp:positionV relativeFrom="paragraph">
              <wp:posOffset>608330</wp:posOffset>
            </wp:positionV>
            <wp:extent cx="1673225" cy="791845"/>
            <wp:effectExtent l="0" t="0" r="3175" b="8255"/>
            <wp:wrapThrough wrapText="bothSides">
              <wp:wrapPolygon edited="0">
                <wp:start x="0" y="0"/>
                <wp:lineTo x="0" y="21306"/>
                <wp:lineTo x="21395" y="21306"/>
                <wp:lineTo x="21395" y="0"/>
                <wp:lineTo x="0" y="0"/>
              </wp:wrapPolygon>
            </wp:wrapThrough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80" t="11950" r="15457" b="21384"/>
                    <a:stretch/>
                  </pic:blipFill>
                  <pic:spPr bwMode="auto">
                    <a:xfrm>
                      <a:off x="0" y="0"/>
                      <a:ext cx="1673225" cy="791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795B" w:rsidRPr="00973D9B">
        <w:rPr>
          <w:rFonts w:ascii="Constantia" w:hAnsi="Constantia"/>
          <w:color w:val="002060"/>
          <w:sz w:val="28"/>
          <w:szCs w:val="28"/>
        </w:rPr>
        <w:t xml:space="preserve">Grâce à l’outil CNED, </w:t>
      </w:r>
      <w:r w:rsidR="00C7795B" w:rsidRPr="00973D9B">
        <w:rPr>
          <w:rFonts w:ascii="Constantia" w:hAnsi="Constantia"/>
          <w:color w:val="002060"/>
          <w:sz w:val="28"/>
          <w:szCs w:val="28"/>
        </w:rPr>
        <w:t xml:space="preserve">le </w:t>
      </w:r>
      <w:r w:rsidR="00C7795B" w:rsidRPr="00973D9B">
        <w:rPr>
          <w:rFonts w:ascii="Constantia" w:hAnsi="Constantia" w:cs="Segoe UI"/>
          <w:b/>
          <w:bCs/>
          <w:color w:val="002060"/>
          <w:sz w:val="28"/>
          <w:szCs w:val="28"/>
          <w:shd w:val="clear" w:color="auto" w:fill="FFFFFF"/>
        </w:rPr>
        <w:t>Top of Switzerland Center</w:t>
      </w:r>
      <w:r w:rsidR="00C7795B" w:rsidRPr="00973D9B">
        <w:rPr>
          <w:rFonts w:ascii="Constantia" w:hAnsi="Constantia"/>
          <w:color w:val="002060"/>
          <w:sz w:val="28"/>
          <w:szCs w:val="28"/>
        </w:rPr>
        <w:t xml:space="preserve"> </w:t>
      </w:r>
      <w:r w:rsidR="00C7795B" w:rsidRPr="00973D9B">
        <w:rPr>
          <w:rFonts w:ascii="Constantia" w:hAnsi="Constantia"/>
          <w:color w:val="002060"/>
          <w:sz w:val="28"/>
          <w:szCs w:val="28"/>
        </w:rPr>
        <w:t xml:space="preserve">assure un </w:t>
      </w:r>
      <w:r w:rsidR="00C7795B" w:rsidRPr="00973D9B">
        <w:rPr>
          <w:rFonts w:ascii="Constantia" w:hAnsi="Constantia"/>
          <w:color w:val="002060"/>
          <w:sz w:val="28"/>
          <w:szCs w:val="28"/>
          <w:u w:val="single"/>
        </w:rPr>
        <w:t>suivi scolaire individualisé</w:t>
      </w:r>
      <w:r w:rsidR="00C7795B" w:rsidRPr="00973D9B">
        <w:rPr>
          <w:rFonts w:ascii="Constantia" w:hAnsi="Constantia"/>
          <w:color w:val="002060"/>
          <w:sz w:val="28"/>
          <w:szCs w:val="28"/>
        </w:rPr>
        <w:t xml:space="preserve"> </w:t>
      </w:r>
      <w:r w:rsidR="00C7795B" w:rsidRPr="00973D9B">
        <w:rPr>
          <w:rFonts w:ascii="Constantia" w:hAnsi="Constantia"/>
          <w:color w:val="002060"/>
          <w:sz w:val="28"/>
          <w:szCs w:val="28"/>
        </w:rPr>
        <w:t xml:space="preserve">c’est-à-dire </w:t>
      </w:r>
      <w:r w:rsidR="00C7795B" w:rsidRPr="00973D9B">
        <w:rPr>
          <w:rFonts w:ascii="Constantia" w:hAnsi="Constantia"/>
          <w:color w:val="002060"/>
          <w:sz w:val="28"/>
          <w:szCs w:val="28"/>
        </w:rPr>
        <w:t xml:space="preserve">sans devoir faire avancer </w:t>
      </w:r>
      <w:r w:rsidR="00C7795B" w:rsidRPr="00973D9B">
        <w:rPr>
          <w:rFonts w:ascii="Constantia" w:hAnsi="Constantia"/>
          <w:i/>
          <w:color w:val="002060"/>
          <w:sz w:val="28"/>
          <w:szCs w:val="28"/>
        </w:rPr>
        <w:t>toute une classe au même rythme</w:t>
      </w:r>
      <w:r w:rsidR="00C7795B" w:rsidRPr="00973D9B">
        <w:rPr>
          <w:rFonts w:ascii="Constantia" w:hAnsi="Constantia"/>
          <w:color w:val="002060"/>
          <w:sz w:val="28"/>
          <w:szCs w:val="28"/>
        </w:rPr>
        <w:t xml:space="preserve">, comme dans une école classique. </w:t>
      </w:r>
    </w:p>
    <w:p w:rsidR="009E481E" w:rsidRPr="00973D9B" w:rsidRDefault="00C7795B" w:rsidP="00CF434F">
      <w:pPr>
        <w:rPr>
          <w:rFonts w:ascii="Constantia" w:hAnsi="Constantia"/>
          <w:color w:val="002060"/>
          <w:sz w:val="28"/>
          <w:szCs w:val="28"/>
        </w:rPr>
      </w:pPr>
      <w:r w:rsidRPr="00973D9B">
        <w:rPr>
          <w:rFonts w:ascii="Constantia" w:hAnsi="Constantia"/>
          <w:color w:val="002060"/>
          <w:sz w:val="28"/>
          <w:szCs w:val="28"/>
        </w:rPr>
        <w:t>C</w:t>
      </w:r>
      <w:r w:rsidR="00762200" w:rsidRPr="00973D9B">
        <w:rPr>
          <w:rFonts w:ascii="Constantia" w:hAnsi="Constantia"/>
          <w:color w:val="002060"/>
          <w:sz w:val="28"/>
          <w:szCs w:val="28"/>
        </w:rPr>
        <w:t xml:space="preserve">haque élève inscrit </w:t>
      </w:r>
      <w:r w:rsidRPr="00973D9B">
        <w:rPr>
          <w:rFonts w:ascii="Constantia" w:hAnsi="Constantia"/>
          <w:b/>
          <w:color w:val="002060"/>
          <w:sz w:val="28"/>
          <w:szCs w:val="28"/>
        </w:rPr>
        <w:t xml:space="preserve">reçoit </w:t>
      </w:r>
      <w:r w:rsidR="00762200" w:rsidRPr="00973D9B">
        <w:rPr>
          <w:rFonts w:ascii="Constantia" w:hAnsi="Constantia"/>
          <w:b/>
          <w:color w:val="002060"/>
          <w:sz w:val="28"/>
          <w:szCs w:val="28"/>
        </w:rPr>
        <w:t>les manuels scolaires de son cours</w:t>
      </w:r>
      <w:r w:rsidR="00762200" w:rsidRPr="00973D9B">
        <w:rPr>
          <w:rFonts w:ascii="Constantia" w:hAnsi="Constantia"/>
          <w:color w:val="002060"/>
          <w:sz w:val="28"/>
          <w:szCs w:val="28"/>
        </w:rPr>
        <w:t>, ainsi que les évaluations qu</w:t>
      </w:r>
      <w:r w:rsidRPr="00973D9B">
        <w:rPr>
          <w:rFonts w:ascii="Constantia" w:hAnsi="Constantia"/>
          <w:color w:val="002060"/>
          <w:sz w:val="28"/>
          <w:szCs w:val="28"/>
        </w:rPr>
        <w:t xml:space="preserve">i sont </w:t>
      </w:r>
      <w:r w:rsidR="00762200" w:rsidRPr="00973D9B">
        <w:rPr>
          <w:rFonts w:ascii="Constantia" w:hAnsi="Constantia"/>
          <w:color w:val="002060"/>
          <w:sz w:val="28"/>
          <w:szCs w:val="28"/>
        </w:rPr>
        <w:t>envoy</w:t>
      </w:r>
      <w:r w:rsidRPr="00973D9B">
        <w:rPr>
          <w:rFonts w:ascii="Constantia" w:hAnsi="Constantia"/>
          <w:color w:val="002060"/>
          <w:sz w:val="28"/>
          <w:szCs w:val="28"/>
        </w:rPr>
        <w:t>ées</w:t>
      </w:r>
      <w:r w:rsidR="00762200" w:rsidRPr="00973D9B">
        <w:rPr>
          <w:rFonts w:ascii="Constantia" w:hAnsi="Constantia"/>
          <w:color w:val="002060"/>
          <w:sz w:val="28"/>
          <w:szCs w:val="28"/>
        </w:rPr>
        <w:t xml:space="preserve"> au CNED tout au long de l’année. </w:t>
      </w:r>
      <w:r w:rsidR="00762200" w:rsidRPr="00973D9B">
        <w:rPr>
          <w:rFonts w:ascii="Constantia" w:hAnsi="Constantia"/>
          <w:color w:val="002060"/>
          <w:sz w:val="28"/>
          <w:szCs w:val="28"/>
        </w:rPr>
        <w:br/>
        <w:t xml:space="preserve">Les élèves sont suivis par internet </w:t>
      </w:r>
      <w:r w:rsidR="00762200" w:rsidRPr="00973D9B">
        <w:rPr>
          <w:rFonts w:ascii="Constantia" w:hAnsi="Constantia"/>
          <w:b/>
          <w:color w:val="002060"/>
          <w:sz w:val="28"/>
          <w:szCs w:val="28"/>
        </w:rPr>
        <w:t>par le même professeur</w:t>
      </w:r>
      <w:r w:rsidR="00762200" w:rsidRPr="00973D9B">
        <w:rPr>
          <w:rFonts w:ascii="Constantia" w:hAnsi="Constantia"/>
          <w:color w:val="002060"/>
          <w:sz w:val="28"/>
          <w:szCs w:val="28"/>
        </w:rPr>
        <w:t xml:space="preserve"> en France toute l’année.</w:t>
      </w:r>
      <w:r w:rsidR="009E481E" w:rsidRPr="00973D9B">
        <w:rPr>
          <w:rFonts w:ascii="Constantia" w:hAnsi="Constantia"/>
          <w:color w:val="002060"/>
          <w:sz w:val="28"/>
          <w:szCs w:val="28"/>
        </w:rPr>
        <w:br/>
      </w:r>
      <w:r w:rsidRPr="00973D9B">
        <w:rPr>
          <w:rFonts w:ascii="Constantia" w:hAnsi="Constantia"/>
          <w:color w:val="002060"/>
          <w:sz w:val="28"/>
          <w:szCs w:val="28"/>
        </w:rPr>
        <w:t>En fin de période , le</w:t>
      </w:r>
      <w:r w:rsidR="00762200" w:rsidRPr="00973D9B">
        <w:rPr>
          <w:rFonts w:ascii="Constantia" w:hAnsi="Constantia"/>
          <w:color w:val="002060"/>
          <w:sz w:val="28"/>
          <w:szCs w:val="28"/>
        </w:rPr>
        <w:t xml:space="preserve"> CNED délivre les certificats de scolarité et les avis de passage de l'Education Nationale Française.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6502"/>
      </w:tblGrid>
      <w:tr w:rsidR="009E481E" w:rsidTr="009E481E">
        <w:tc>
          <w:tcPr>
            <w:tcW w:w="3971" w:type="dxa"/>
          </w:tcPr>
          <w:p w:rsidR="009E481E" w:rsidRDefault="009E481E" w:rsidP="00CF434F">
            <w:pPr>
              <w:rPr>
                <w:rFonts w:ascii="Constantia" w:hAnsi="Constantia"/>
                <w:color w:val="002060"/>
                <w:sz w:val="28"/>
                <w:szCs w:val="28"/>
              </w:rPr>
            </w:pPr>
            <w:r w:rsidRPr="009E481E">
              <w:drawing>
                <wp:inline distT="0" distB="0" distL="0" distR="0" wp14:anchorId="797113BF" wp14:editId="020F7702">
                  <wp:extent cx="2276475" cy="1409700"/>
                  <wp:effectExtent l="0" t="0" r="9525" b="0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3642" t="4348" b="3726"/>
                          <a:stretch/>
                        </pic:blipFill>
                        <pic:spPr bwMode="auto">
                          <a:xfrm>
                            <a:off x="0" y="0"/>
                            <a:ext cx="2276475" cy="1409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11" w:type="dxa"/>
          </w:tcPr>
          <w:p w:rsidR="009E481E" w:rsidRDefault="009E481E" w:rsidP="009E481E">
            <w:pPr>
              <w:rPr>
                <w:rFonts w:ascii="Constantia" w:hAnsi="Constantia"/>
                <w:color w:val="002060"/>
                <w:sz w:val="28"/>
                <w:szCs w:val="28"/>
              </w:rPr>
            </w:pPr>
            <w:r w:rsidRPr="00C7795B">
              <w:rPr>
                <w:rFonts w:ascii="Constantia" w:hAnsi="Constantia"/>
                <w:color w:val="002060"/>
                <w:sz w:val="28"/>
                <w:szCs w:val="28"/>
              </w:rPr>
              <w:t xml:space="preserve">Le </w:t>
            </w:r>
            <w:r w:rsidRPr="00C7795B">
              <w:rPr>
                <w:rFonts w:ascii="Constantia" w:hAnsi="Constantia" w:cs="Segoe UI"/>
                <w:b/>
                <w:bCs/>
                <w:color w:val="002060"/>
                <w:sz w:val="28"/>
                <w:szCs w:val="28"/>
                <w:shd w:val="clear" w:color="auto" w:fill="FFFFFF"/>
              </w:rPr>
              <w:t xml:space="preserve">Top of Switzerland Center </w:t>
            </w:r>
            <w:r w:rsidRPr="00C7795B">
              <w:rPr>
                <w:rFonts w:ascii="Constantia" w:hAnsi="Constantia"/>
                <w:color w:val="002060"/>
                <w:sz w:val="28"/>
                <w:szCs w:val="28"/>
              </w:rPr>
              <w:t xml:space="preserve"> </w:t>
            </w:r>
            <w:r>
              <w:rPr>
                <w:rFonts w:ascii="Constantia" w:hAnsi="Constantia"/>
                <w:color w:val="002060"/>
                <w:sz w:val="28"/>
                <w:szCs w:val="28"/>
              </w:rPr>
              <w:t xml:space="preserve">propose des </w:t>
            </w:r>
            <w:r w:rsidRPr="00CF434F">
              <w:rPr>
                <w:rFonts w:ascii="Constantia" w:hAnsi="Constantia"/>
                <w:b/>
                <w:color w:val="002060"/>
                <w:sz w:val="28"/>
                <w:szCs w:val="28"/>
                <w:u w:val="single"/>
              </w:rPr>
              <w:t>horaires flexibles</w:t>
            </w:r>
            <w:r>
              <w:rPr>
                <w:rFonts w:ascii="Constantia" w:hAnsi="Constantia"/>
                <w:color w:val="002060"/>
                <w:sz w:val="28"/>
                <w:szCs w:val="28"/>
              </w:rPr>
              <w:t xml:space="preserve"> pour s’adapter au maximum aux contraintes familiales ; De plus, il dispense </w:t>
            </w:r>
            <w:r w:rsidRPr="00CF434F">
              <w:rPr>
                <w:rFonts w:ascii="Constantia" w:hAnsi="Constantia"/>
                <w:b/>
                <w:color w:val="002060"/>
                <w:sz w:val="28"/>
                <w:szCs w:val="28"/>
                <w:u w:val="single"/>
              </w:rPr>
              <w:t>des cours de soutien</w:t>
            </w:r>
            <w:r>
              <w:rPr>
                <w:rFonts w:ascii="Constantia" w:hAnsi="Constantia"/>
                <w:color w:val="002060"/>
                <w:sz w:val="28"/>
                <w:szCs w:val="28"/>
              </w:rPr>
              <w:t xml:space="preserve"> et de rattrapage lorsque l’enfant a du s’absenter , ainsi que de nombreuses </w:t>
            </w:r>
            <w:r w:rsidRPr="00CF434F">
              <w:rPr>
                <w:rFonts w:ascii="Constantia" w:hAnsi="Constantia"/>
                <w:b/>
                <w:color w:val="002060"/>
                <w:sz w:val="28"/>
                <w:szCs w:val="28"/>
                <w:u w:val="single"/>
              </w:rPr>
              <w:t>activités parascolaires</w:t>
            </w:r>
            <w:r>
              <w:rPr>
                <w:rFonts w:ascii="Constantia" w:hAnsi="Constantia"/>
                <w:color w:val="002060"/>
                <w:sz w:val="28"/>
                <w:szCs w:val="28"/>
              </w:rPr>
              <w:t xml:space="preserve"> , des </w:t>
            </w:r>
            <w:r w:rsidRPr="00CF434F">
              <w:rPr>
                <w:rFonts w:ascii="Constantia" w:hAnsi="Constantia"/>
                <w:b/>
                <w:color w:val="002060"/>
                <w:sz w:val="28"/>
                <w:szCs w:val="28"/>
                <w:u w:val="single"/>
              </w:rPr>
              <w:t>ateliers scientifiques</w:t>
            </w:r>
            <w:r>
              <w:rPr>
                <w:rFonts w:ascii="Constantia" w:hAnsi="Constantia"/>
                <w:color w:val="002060"/>
                <w:sz w:val="28"/>
                <w:szCs w:val="28"/>
              </w:rPr>
              <w:t> , etc …</w:t>
            </w:r>
          </w:p>
        </w:tc>
      </w:tr>
    </w:tbl>
    <w:p w:rsidR="00C9794A" w:rsidRDefault="00C9794A" w:rsidP="00C9794A">
      <w:pPr>
        <w:rPr>
          <w:sz w:val="28"/>
          <w:szCs w:val="28"/>
        </w:rPr>
      </w:pPr>
      <w:r>
        <w:rPr>
          <w:sz w:val="28"/>
          <w:szCs w:val="28"/>
        </w:rPr>
        <w:pict>
          <v:rect id="_x0000_i1025" style="width:0;height:1.5pt" o:hralign="center" o:hrstd="t" o:hr="t" fillcolor="#a0a0a0" stroked="f"/>
        </w:pic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0"/>
        <w:gridCol w:w="6516"/>
      </w:tblGrid>
      <w:tr w:rsidR="00C9794A" w:rsidTr="00973D9B">
        <w:tc>
          <w:tcPr>
            <w:tcW w:w="3956" w:type="dxa"/>
          </w:tcPr>
          <w:p w:rsidR="00C9794A" w:rsidRDefault="00C9794A" w:rsidP="00C9794A">
            <w:pPr>
              <w:rPr>
                <w:sz w:val="28"/>
                <w:szCs w:val="28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72D4E787" wp14:editId="6CC31742">
                  <wp:extent cx="2286000" cy="762000"/>
                  <wp:effectExtent l="0" t="0" r="0" b="0"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Contact : XXXX_XXXX_XXXX</w:t>
            </w:r>
          </w:p>
          <w:p w:rsidR="00C9794A" w:rsidRDefault="00C9794A" w:rsidP="00C979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Email : xxxxxxxx@xxxxxx.com</w:t>
            </w:r>
          </w:p>
          <w:p w:rsidR="00C9794A" w:rsidRDefault="00C9794A" w:rsidP="00C9794A">
            <w:pPr>
              <w:rPr>
                <w:sz w:val="28"/>
                <w:szCs w:val="28"/>
              </w:rPr>
            </w:pPr>
          </w:p>
        </w:tc>
        <w:tc>
          <w:tcPr>
            <w:tcW w:w="6726" w:type="dxa"/>
          </w:tcPr>
          <w:p w:rsidR="00C9794A" w:rsidRDefault="00C9794A" w:rsidP="00C9794A">
            <w:pPr>
              <w:rPr>
                <w:sz w:val="28"/>
                <w:szCs w:val="28"/>
              </w:rPr>
            </w:pPr>
            <w:r w:rsidRPr="003672AF">
              <w:rPr>
                <w:sz w:val="28"/>
                <w:szCs w:val="28"/>
              </w:rPr>
              <w:t xml:space="preserve">- Frais d’inscription : 2500 dhs pour l'année. </w:t>
            </w:r>
          </w:p>
          <w:p w:rsidR="00C9794A" w:rsidRDefault="00C9794A" w:rsidP="00C979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Tarif </w:t>
            </w:r>
            <w:r w:rsidR="009E443D">
              <w:rPr>
                <w:sz w:val="28"/>
                <w:szCs w:val="28"/>
              </w:rPr>
              <w:t>dé</w:t>
            </w:r>
            <w:bookmarkStart w:id="0" w:name="_GoBack"/>
            <w:bookmarkEnd w:id="0"/>
            <w:r>
              <w:rPr>
                <w:sz w:val="28"/>
                <w:szCs w:val="28"/>
              </w:rPr>
              <w:t>gressif sur inscription multiple</w:t>
            </w:r>
            <w:r w:rsidRPr="003672AF">
              <w:rPr>
                <w:sz w:val="28"/>
                <w:szCs w:val="28"/>
              </w:rPr>
              <w:t xml:space="preserve"> </w:t>
            </w:r>
          </w:p>
          <w:p w:rsidR="00C9794A" w:rsidRPr="003672AF" w:rsidRDefault="00C9794A" w:rsidP="00C9794A">
            <w:pPr>
              <w:rPr>
                <w:sz w:val="28"/>
                <w:szCs w:val="28"/>
              </w:rPr>
            </w:pPr>
            <w:r w:rsidRPr="003672AF">
              <w:rPr>
                <w:sz w:val="28"/>
                <w:szCs w:val="28"/>
              </w:rPr>
              <w:t>Mensualités : 1800 dhs</w:t>
            </w:r>
            <w:r>
              <w:rPr>
                <w:sz w:val="28"/>
                <w:szCs w:val="28"/>
              </w:rPr>
              <w:t xml:space="preserve"> . +</w:t>
            </w:r>
            <w:r w:rsidRPr="003672AF">
              <w:rPr>
                <w:sz w:val="28"/>
                <w:szCs w:val="28"/>
              </w:rPr>
              <w:t xml:space="preserve"> 600 dhs Frais d’impression pour l’année.</w:t>
            </w:r>
            <w:r w:rsidRPr="00C9794A">
              <w:rPr>
                <w:noProof/>
                <w:lang w:eastAsia="fr-FR"/>
              </w:rPr>
              <w:t xml:space="preserve"> </w:t>
            </w:r>
          </w:p>
          <w:p w:rsidR="00C9794A" w:rsidRDefault="00C9794A" w:rsidP="00973D9B">
            <w:pPr>
              <w:rPr>
                <w:sz w:val="28"/>
                <w:szCs w:val="28"/>
              </w:rPr>
            </w:pPr>
          </w:p>
        </w:tc>
      </w:tr>
    </w:tbl>
    <w:p w:rsidR="006F702B" w:rsidRPr="00973D9B" w:rsidRDefault="00973D9B" w:rsidP="00973D9B">
      <w:pPr>
        <w:jc w:val="right"/>
        <w:rPr>
          <w:rFonts w:ascii="Constantia" w:hAnsi="Constantia"/>
          <w:sz w:val="28"/>
          <w:szCs w:val="28"/>
        </w:rPr>
      </w:pPr>
      <w:r w:rsidRPr="00C9794A">
        <w:rPr>
          <w:rFonts w:ascii="Constantia" w:hAnsi="Constantia"/>
          <w:sz w:val="28"/>
          <w:szCs w:val="28"/>
        </w:rPr>
        <w:t>En fonction des effectifs, nous pouvons accepter des élèves en cours d'année.</w:t>
      </w:r>
    </w:p>
    <w:sectPr w:rsidR="006F702B" w:rsidRPr="00973D9B" w:rsidSect="005547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09036E"/>
    <w:multiLevelType w:val="hybridMultilevel"/>
    <w:tmpl w:val="669ABCD8"/>
    <w:lvl w:ilvl="0" w:tplc="158043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200"/>
    <w:rsid w:val="00030943"/>
    <w:rsid w:val="00172852"/>
    <w:rsid w:val="001D6DE9"/>
    <w:rsid w:val="003672AF"/>
    <w:rsid w:val="0044618B"/>
    <w:rsid w:val="00554770"/>
    <w:rsid w:val="005D2D48"/>
    <w:rsid w:val="006F702B"/>
    <w:rsid w:val="00762200"/>
    <w:rsid w:val="007A226F"/>
    <w:rsid w:val="008A0969"/>
    <w:rsid w:val="00973D9B"/>
    <w:rsid w:val="009E443D"/>
    <w:rsid w:val="009E481E"/>
    <w:rsid w:val="00AD6AFE"/>
    <w:rsid w:val="00C7795B"/>
    <w:rsid w:val="00C9794A"/>
    <w:rsid w:val="00CA4121"/>
    <w:rsid w:val="00CF434F"/>
    <w:rsid w:val="00D5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598C3"/>
  <w15:docId w15:val="{555A3CE2-FACD-4B0E-9A07-A59F301BC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5D2D48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6F702B"/>
    <w:pPr>
      <w:ind w:left="720"/>
      <w:contextualSpacing/>
    </w:pPr>
  </w:style>
  <w:style w:type="table" w:styleId="Grilledutableau">
    <w:name w:val="Table Grid"/>
    <w:basedOn w:val="TableauNormal"/>
    <w:uiPriority w:val="59"/>
    <w:rsid w:val="001D6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271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R@chid</dc:creator>
  <cp:lastModifiedBy>Etienne Sechet</cp:lastModifiedBy>
  <cp:revision>3</cp:revision>
  <dcterms:created xsi:type="dcterms:W3CDTF">2016-10-05T22:09:00Z</dcterms:created>
  <dcterms:modified xsi:type="dcterms:W3CDTF">2016-10-05T22:10:00Z</dcterms:modified>
</cp:coreProperties>
</file>