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86A" w:rsidRDefault="00DE286A" w:rsidP="00DE286A">
      <w:pPr>
        <w:pStyle w:val="En-tte"/>
        <w:tabs>
          <w:tab w:val="clear" w:pos="4320"/>
          <w:tab w:val="clear" w:pos="8640"/>
        </w:tabs>
        <w:jc w:val="center"/>
        <w:rPr>
          <w:rFonts w:ascii="Arial" w:hAnsi="Arial" w:cs="Arial"/>
          <w:sz w:val="36"/>
        </w:rPr>
      </w:pPr>
    </w:p>
    <w:p w:rsidR="0014172A" w:rsidRPr="000912F4" w:rsidRDefault="0014172A" w:rsidP="0014172A">
      <w:pPr>
        <w:tabs>
          <w:tab w:val="right" w:pos="9360"/>
        </w:tabs>
        <w:spacing w:after="240"/>
        <w:jc w:val="both"/>
        <w:rPr>
          <w:rFonts w:ascii="Tahoma" w:eastAsia="Calibri" w:hAnsi="Tahoma" w:cs="Tahoma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78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9" w:type="dxa"/>
          <w:right w:w="59" w:type="dxa"/>
        </w:tblCellMar>
        <w:tblLook w:val="0000" w:firstRow="0" w:lastRow="0" w:firstColumn="0" w:lastColumn="0" w:noHBand="0" w:noVBand="0"/>
      </w:tblPr>
      <w:tblGrid>
        <w:gridCol w:w="1458"/>
        <w:gridCol w:w="1555"/>
        <w:gridCol w:w="810"/>
        <w:gridCol w:w="1155"/>
        <w:gridCol w:w="33"/>
        <w:gridCol w:w="1148"/>
        <w:gridCol w:w="1296"/>
        <w:gridCol w:w="1336"/>
      </w:tblGrid>
      <w:tr w:rsidR="0014172A" w:rsidRPr="0075545B" w:rsidTr="00B92D69">
        <w:trPr>
          <w:cantSplit/>
          <w:trHeight w:val="612"/>
        </w:trPr>
        <w:tc>
          <w:tcPr>
            <w:tcW w:w="501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4172A" w:rsidRPr="0014172A" w:rsidRDefault="003206AB" w:rsidP="00C86D59">
            <w:pPr>
              <w:pStyle w:val="Titre8"/>
              <w:rPr>
                <w:szCs w:val="24"/>
              </w:rPr>
            </w:pPr>
            <w:r w:rsidRPr="0014172A">
              <w:rPr>
                <w:rFonts w:ascii="Tahoma" w:eastAsia="Calibri" w:hAnsi="Tahoma" w:cs="Tahoma"/>
                <w:iCs/>
                <w:szCs w:val="24"/>
                <w:lang w:val="fr-CA"/>
              </w:rPr>
              <w:t>FICHE D’INVENTAIRE</w:t>
            </w: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</w:p>
        </w:tc>
        <w:tc>
          <w:tcPr>
            <w:tcW w:w="2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</w:p>
        </w:tc>
      </w:tr>
      <w:tr w:rsidR="0014172A" w:rsidRPr="0075545B" w:rsidTr="00C86D59">
        <w:trPr>
          <w:cantSplit/>
          <w:trHeight w:val="760"/>
        </w:trPr>
        <w:tc>
          <w:tcPr>
            <w:tcW w:w="1458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DATE</w:t>
            </w:r>
          </w:p>
        </w:tc>
        <w:tc>
          <w:tcPr>
            <w:tcW w:w="1555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OPÉRATION</w:t>
            </w:r>
          </w:p>
        </w:tc>
        <w:tc>
          <w:tcPr>
            <w:tcW w:w="810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CODE</w:t>
            </w:r>
          </w:p>
        </w:tc>
        <w:tc>
          <w:tcPr>
            <w:tcW w:w="2336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QUANTITÉ</w:t>
            </w:r>
          </w:p>
        </w:tc>
        <w:tc>
          <w:tcPr>
            <w:tcW w:w="2632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ACHATS</w:t>
            </w:r>
          </w:p>
        </w:tc>
      </w:tr>
      <w:tr w:rsidR="0014172A" w:rsidRPr="0075545B" w:rsidTr="00C86D59">
        <w:trPr>
          <w:cantSplit/>
          <w:trHeight w:val="884"/>
        </w:trPr>
        <w:tc>
          <w:tcPr>
            <w:tcW w:w="145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b/>
              </w:rPr>
            </w:pPr>
          </w:p>
        </w:tc>
        <w:tc>
          <w:tcPr>
            <w:tcW w:w="1555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b/>
              </w:rPr>
            </w:pPr>
          </w:p>
        </w:tc>
        <w:tc>
          <w:tcPr>
            <w:tcW w:w="810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14172A" w:rsidRPr="0014172A" w:rsidRDefault="0014172A" w:rsidP="00C86D59">
            <w:pPr>
              <w:jc w:val="center"/>
              <w:rPr>
                <w:b/>
              </w:rPr>
            </w:pPr>
          </w:p>
        </w:tc>
        <w:tc>
          <w:tcPr>
            <w:tcW w:w="11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Achats</w:t>
            </w:r>
          </w:p>
        </w:tc>
        <w:tc>
          <w:tcPr>
            <w:tcW w:w="1181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Rendus sur  achats</w:t>
            </w:r>
          </w:p>
        </w:tc>
        <w:tc>
          <w:tcPr>
            <w:tcW w:w="1296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rFonts w:ascii="Tahoma" w:eastAsia="Calibri" w:hAnsi="Tahoma" w:cs="Tahoma"/>
                <w:b/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b/>
                <w:sz w:val="22"/>
                <w:szCs w:val="22"/>
              </w:rPr>
              <w:t>Coût unitaire</w:t>
            </w:r>
          </w:p>
        </w:tc>
        <w:tc>
          <w:tcPr>
            <w:tcW w:w="133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rFonts w:ascii="Tahoma" w:eastAsia="Calibri" w:hAnsi="Tahoma" w:cs="Tahoma"/>
                <w:b/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b/>
                <w:sz w:val="22"/>
                <w:szCs w:val="22"/>
              </w:rPr>
              <w:t>Coût total</w:t>
            </w:r>
          </w:p>
        </w:tc>
      </w:tr>
      <w:tr w:rsidR="0014172A" w:rsidRPr="0075545B" w:rsidTr="00C86D59">
        <w:trPr>
          <w:trHeight w:val="349"/>
        </w:trPr>
        <w:tc>
          <w:tcPr>
            <w:tcW w:w="145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double" w:sz="4" w:space="0" w:color="auto"/>
            </w:tcBorders>
          </w:tcPr>
          <w:p w:rsidR="0014172A" w:rsidRPr="00317369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81" w:type="dxa"/>
            <w:gridSpan w:val="2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trHeight w:val="319"/>
        </w:trPr>
        <w:tc>
          <w:tcPr>
            <w:tcW w:w="1458" w:type="dxa"/>
            <w:tcBorders>
              <w:left w:val="double" w:sz="4" w:space="0" w:color="auto"/>
            </w:tcBorders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0" w:type="dxa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55" w:type="dxa"/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81" w:type="dxa"/>
            <w:gridSpan w:val="2"/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96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36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trHeight w:val="319"/>
        </w:trPr>
        <w:tc>
          <w:tcPr>
            <w:tcW w:w="1458" w:type="dxa"/>
            <w:tcBorders>
              <w:left w:val="double" w:sz="4" w:space="0" w:color="auto"/>
            </w:tcBorders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0" w:type="dxa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55" w:type="dxa"/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81" w:type="dxa"/>
            <w:gridSpan w:val="2"/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96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36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trHeight w:val="319"/>
        </w:trPr>
        <w:tc>
          <w:tcPr>
            <w:tcW w:w="145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0" w:type="dxa"/>
            <w:tcBorders>
              <w:bottom w:val="double" w:sz="4" w:space="0" w:color="auto"/>
            </w:tcBorders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81" w:type="dxa"/>
            <w:gridSpan w:val="2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96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3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cantSplit/>
          <w:trHeight w:val="383"/>
        </w:trPr>
        <w:tc>
          <w:tcPr>
            <w:tcW w:w="3823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14172A" w:rsidRPr="00317369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4172A" w:rsidRPr="00317369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81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4172A" w:rsidRPr="00317369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FFFFFF"/>
          </w:tcPr>
          <w:p w:rsidR="0014172A" w:rsidRPr="00317369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4172A" w:rsidRPr="00317369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B92D69" w:rsidRDefault="00B92D69" w:rsidP="00A463AF">
      <w:pPr>
        <w:pStyle w:val="Paragraphedeliste"/>
        <w:numPr>
          <w:ilvl w:val="0"/>
          <w:numId w:val="17"/>
        </w:numPr>
        <w:ind w:left="426" w:hanging="426"/>
        <w:jc w:val="both"/>
        <w:rPr>
          <w:rFonts w:ascii="Tahoma" w:eastAsia="Calibri" w:hAnsi="Tahoma" w:cs="Tahoma"/>
          <w:sz w:val="22"/>
          <w:szCs w:val="22"/>
        </w:rPr>
      </w:pPr>
      <w:r w:rsidRPr="00B92D69">
        <w:rPr>
          <w:rFonts w:ascii="Tahoma" w:eastAsia="Calibri" w:hAnsi="Tahoma" w:cs="Tahoma"/>
          <w:b/>
          <w:szCs w:val="22"/>
        </w:rPr>
        <w:t xml:space="preserve">Directives pour la création </w:t>
      </w:r>
      <w:r>
        <w:rPr>
          <w:rFonts w:ascii="Tahoma" w:eastAsia="Calibri" w:hAnsi="Tahoma" w:cs="Tahoma"/>
          <w:b/>
          <w:szCs w:val="22"/>
        </w:rPr>
        <w:t xml:space="preserve">et mise en forme </w:t>
      </w:r>
      <w:r w:rsidRPr="00B92D69">
        <w:rPr>
          <w:rFonts w:ascii="Tahoma" w:eastAsia="Calibri" w:hAnsi="Tahoma" w:cs="Tahoma"/>
          <w:b/>
          <w:szCs w:val="22"/>
        </w:rPr>
        <w:t>des tableaux de données</w:t>
      </w:r>
      <w:r w:rsidRPr="00B92D69">
        <w:rPr>
          <w:rFonts w:ascii="Tahoma" w:eastAsia="Calibri" w:hAnsi="Tahoma" w:cs="Tahoma"/>
          <w:szCs w:val="22"/>
        </w:rPr>
        <w:t> </w:t>
      </w:r>
      <w:r>
        <w:rPr>
          <w:rFonts w:ascii="Tahoma" w:eastAsia="Calibri" w:hAnsi="Tahoma" w:cs="Tahoma"/>
          <w:sz w:val="22"/>
          <w:szCs w:val="22"/>
        </w:rPr>
        <w:t>:</w:t>
      </w:r>
    </w:p>
    <w:p w:rsidR="0014172A" w:rsidRPr="00EE4068" w:rsidRDefault="00CB6B81" w:rsidP="00A463AF">
      <w:pPr>
        <w:pStyle w:val="Paragraphedeliste"/>
        <w:numPr>
          <w:ilvl w:val="0"/>
          <w:numId w:val="18"/>
        </w:numPr>
        <w:ind w:left="851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>Soit</w:t>
      </w:r>
      <w:r w:rsidR="0014172A" w:rsidRPr="00EE4068">
        <w:rPr>
          <w:rFonts w:ascii="Tahoma" w:hAnsi="Tahoma" w:cs="Tahoma"/>
          <w:sz w:val="22"/>
          <w:szCs w:val="22"/>
        </w:rPr>
        <w:t xml:space="preserve"> les deux tableaux suivants</w:t>
      </w:r>
      <w:r w:rsidRPr="00EE4068">
        <w:rPr>
          <w:rFonts w:ascii="Tahoma" w:hAnsi="Tahoma" w:cs="Tahoma"/>
          <w:sz w:val="22"/>
          <w:szCs w:val="22"/>
        </w:rPr>
        <w:t>:</w:t>
      </w:r>
    </w:p>
    <w:p w:rsidR="0014172A" w:rsidRPr="0075545B" w:rsidRDefault="0014172A" w:rsidP="0014172A"/>
    <w:p w:rsidR="0014172A" w:rsidRPr="00727CF3" w:rsidRDefault="0014172A" w:rsidP="0014172A">
      <w:r w:rsidRPr="0075545B">
        <w:br w:type="textWrapping" w:clear="all"/>
      </w:r>
    </w:p>
    <w:p w:rsidR="0014172A" w:rsidRPr="00727CF3" w:rsidRDefault="0014172A" w:rsidP="0014172A"/>
    <w:tbl>
      <w:tblPr>
        <w:tblW w:w="0" w:type="auto"/>
        <w:tblInd w:w="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9" w:type="dxa"/>
          <w:right w:w="59" w:type="dxa"/>
        </w:tblCellMar>
        <w:tblLook w:val="0000" w:firstRow="0" w:lastRow="0" w:firstColumn="0" w:lastColumn="0" w:noHBand="0" w:noVBand="0"/>
      </w:tblPr>
      <w:tblGrid>
        <w:gridCol w:w="1299"/>
        <w:gridCol w:w="1564"/>
        <w:gridCol w:w="814"/>
        <w:gridCol w:w="1161"/>
        <w:gridCol w:w="38"/>
        <w:gridCol w:w="1156"/>
        <w:gridCol w:w="1257"/>
        <w:gridCol w:w="1499"/>
      </w:tblGrid>
      <w:tr w:rsidR="0014172A" w:rsidRPr="0075545B" w:rsidTr="00B92D69">
        <w:trPr>
          <w:cantSplit/>
          <w:trHeight w:val="567"/>
        </w:trPr>
        <w:tc>
          <w:tcPr>
            <w:tcW w:w="487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4172A" w:rsidRPr="0014172A" w:rsidRDefault="003206AB" w:rsidP="00C86D59">
            <w:pPr>
              <w:pStyle w:val="Titre8"/>
              <w:rPr>
                <w:szCs w:val="24"/>
              </w:rPr>
            </w:pPr>
            <w:r w:rsidRPr="0014172A">
              <w:rPr>
                <w:rFonts w:ascii="Tahoma" w:eastAsia="Calibri" w:hAnsi="Tahoma" w:cs="Tahoma"/>
                <w:iCs/>
                <w:szCs w:val="24"/>
                <w:lang w:val="fr-CA"/>
              </w:rPr>
              <w:t>RAPPORT DE</w:t>
            </w:r>
            <w:r>
              <w:rPr>
                <w:rFonts w:ascii="Tahoma" w:eastAsia="Calibri" w:hAnsi="Tahoma" w:cs="Tahoma"/>
                <w:iCs/>
                <w:szCs w:val="24"/>
                <w:lang w:val="fr-CA"/>
              </w:rPr>
              <w:t>S</w:t>
            </w:r>
            <w:r w:rsidRPr="0014172A">
              <w:rPr>
                <w:rFonts w:ascii="Tahoma" w:eastAsia="Calibri" w:hAnsi="Tahoma" w:cs="Tahoma"/>
                <w:iCs/>
                <w:szCs w:val="24"/>
                <w:lang w:val="fr-CA"/>
              </w:rPr>
              <w:t xml:space="preserve"> VENTES</w:t>
            </w:r>
          </w:p>
        </w:tc>
        <w:tc>
          <w:tcPr>
            <w:tcW w:w="11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</w:p>
        </w:tc>
        <w:tc>
          <w:tcPr>
            <w:tcW w:w="275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</w:p>
        </w:tc>
      </w:tr>
      <w:tr w:rsidR="0014172A" w:rsidRPr="0075545B" w:rsidTr="00C86D59">
        <w:trPr>
          <w:cantSplit/>
          <w:trHeight w:val="760"/>
        </w:trPr>
        <w:tc>
          <w:tcPr>
            <w:tcW w:w="129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DATE</w:t>
            </w:r>
          </w:p>
        </w:tc>
        <w:tc>
          <w:tcPr>
            <w:tcW w:w="1564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B92D69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OPÉRATION</w:t>
            </w:r>
          </w:p>
        </w:tc>
        <w:tc>
          <w:tcPr>
            <w:tcW w:w="814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b/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b/>
                <w:sz w:val="22"/>
                <w:szCs w:val="22"/>
              </w:rPr>
              <w:t>CODE</w:t>
            </w:r>
          </w:p>
        </w:tc>
        <w:tc>
          <w:tcPr>
            <w:tcW w:w="2355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QUANTITÉ</w:t>
            </w:r>
          </w:p>
        </w:tc>
        <w:tc>
          <w:tcPr>
            <w:tcW w:w="2756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VENTES</w:t>
            </w:r>
          </w:p>
        </w:tc>
      </w:tr>
      <w:tr w:rsidR="0014172A" w:rsidRPr="0075545B" w:rsidTr="00C86D59">
        <w:trPr>
          <w:cantSplit/>
          <w:trHeight w:val="884"/>
        </w:trPr>
        <w:tc>
          <w:tcPr>
            <w:tcW w:w="1299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b/>
              </w:rPr>
            </w:pPr>
          </w:p>
        </w:tc>
        <w:tc>
          <w:tcPr>
            <w:tcW w:w="1564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jc w:val="center"/>
              <w:rPr>
                <w:b/>
              </w:rPr>
            </w:pPr>
          </w:p>
        </w:tc>
        <w:tc>
          <w:tcPr>
            <w:tcW w:w="814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14172A" w:rsidRPr="0014172A" w:rsidRDefault="0014172A" w:rsidP="00C86D59">
            <w:pPr>
              <w:jc w:val="center"/>
              <w:rPr>
                <w:b/>
              </w:rPr>
            </w:pPr>
          </w:p>
        </w:tc>
        <w:tc>
          <w:tcPr>
            <w:tcW w:w="11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Rendus sur ventes</w:t>
            </w:r>
          </w:p>
        </w:tc>
        <w:tc>
          <w:tcPr>
            <w:tcW w:w="1194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Ventes</w:t>
            </w:r>
          </w:p>
        </w:tc>
        <w:tc>
          <w:tcPr>
            <w:tcW w:w="1257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 xml:space="preserve">Prix </w:t>
            </w: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unitaire</w:t>
            </w:r>
          </w:p>
        </w:tc>
        <w:tc>
          <w:tcPr>
            <w:tcW w:w="14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sz w:val="22"/>
                <w:szCs w:val="22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Prix total</w:t>
            </w:r>
          </w:p>
        </w:tc>
      </w:tr>
      <w:tr w:rsidR="0014172A" w:rsidRPr="0075545B" w:rsidTr="00C86D59">
        <w:trPr>
          <w:trHeight w:val="341"/>
        </w:trPr>
        <w:tc>
          <w:tcPr>
            <w:tcW w:w="129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4" w:type="dxa"/>
            <w:tcBorders>
              <w:top w:val="double" w:sz="4" w:space="0" w:color="auto"/>
            </w:tcBorders>
          </w:tcPr>
          <w:p w:rsidR="0014172A" w:rsidRPr="00317369" w:rsidRDefault="0014172A" w:rsidP="00C86D59">
            <w:pPr>
              <w:shd w:val="clear" w:color="auto" w:fill="FFFFFF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trHeight w:val="311"/>
        </w:trPr>
        <w:tc>
          <w:tcPr>
            <w:tcW w:w="1299" w:type="dxa"/>
            <w:tcBorders>
              <w:left w:val="double" w:sz="4" w:space="0" w:color="auto"/>
            </w:tcBorders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64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4" w:type="dxa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99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trHeight w:val="311"/>
        </w:trPr>
        <w:tc>
          <w:tcPr>
            <w:tcW w:w="1299" w:type="dxa"/>
            <w:tcBorders>
              <w:left w:val="double" w:sz="4" w:space="0" w:color="auto"/>
            </w:tcBorders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64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4" w:type="dxa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99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trHeight w:val="311"/>
        </w:trPr>
        <w:tc>
          <w:tcPr>
            <w:tcW w:w="129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14" w:type="dxa"/>
            <w:tcBorders>
              <w:bottom w:val="double" w:sz="4" w:space="0" w:color="auto"/>
            </w:tcBorders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61" w:type="dxa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14172A" w:rsidRPr="00317369" w:rsidRDefault="0014172A" w:rsidP="00C86D59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57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9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4172A" w:rsidRPr="0075545B" w:rsidTr="00C86D59">
        <w:trPr>
          <w:cantSplit/>
          <w:trHeight w:val="373"/>
        </w:trPr>
        <w:tc>
          <w:tcPr>
            <w:tcW w:w="3677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14172A" w:rsidRPr="00317369" w:rsidRDefault="0014172A" w:rsidP="00C86D59">
            <w:pPr>
              <w:shd w:val="clear" w:color="auto" w:fill="FFFFFF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FFFFFF"/>
          </w:tcPr>
          <w:p w:rsidR="0014172A" w:rsidRPr="00317369" w:rsidRDefault="0014172A" w:rsidP="00C86D59">
            <w:pPr>
              <w:shd w:val="clear" w:color="auto" w:fill="FFFFFF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4172A" w:rsidRPr="00317369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14172A" w:rsidRPr="00727CF3" w:rsidRDefault="0014172A" w:rsidP="0014172A">
      <w:pPr>
        <w:shd w:val="clear" w:color="auto" w:fill="FFFFFF"/>
      </w:pPr>
    </w:p>
    <w:p w:rsidR="00CB6B81" w:rsidRDefault="00CB6B81" w:rsidP="00CB6B81">
      <w:pPr>
        <w:pStyle w:val="Paragraphedeliste"/>
        <w:ind w:left="426"/>
        <w:jc w:val="both"/>
      </w:pPr>
    </w:p>
    <w:p w:rsidR="00CB6B81" w:rsidRPr="00EE4068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>Créez ces deux tableaux su</w:t>
      </w:r>
      <w:r w:rsidR="00154A52">
        <w:rPr>
          <w:rFonts w:ascii="Tahoma" w:hAnsi="Tahoma" w:cs="Tahoma"/>
          <w:sz w:val="22"/>
          <w:szCs w:val="22"/>
        </w:rPr>
        <w:t>r des feuilles distinctes</w:t>
      </w:r>
      <w:r w:rsidRPr="00EE4068">
        <w:rPr>
          <w:rFonts w:ascii="Tahoma" w:hAnsi="Tahoma" w:cs="Tahoma"/>
          <w:sz w:val="22"/>
          <w:szCs w:val="22"/>
        </w:rPr>
        <w:t xml:space="preserve"> en tenant compte de la mise en forme suivante :</w:t>
      </w:r>
    </w:p>
    <w:p w:rsidR="00CB6B81" w:rsidRPr="00EE4068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 xml:space="preserve">      - Appliquer la police Arial</w:t>
      </w:r>
    </w:p>
    <w:p w:rsidR="00CB6B81" w:rsidRPr="00EE4068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 xml:space="preserve">      - Les étiquettes doivent être en gras et de taille 14</w:t>
      </w:r>
    </w:p>
    <w:p w:rsidR="00CB6B81" w:rsidRPr="00EE4068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 xml:space="preserve">     </w:t>
      </w:r>
      <w:r w:rsidR="00A91B4C">
        <w:rPr>
          <w:rFonts w:ascii="Tahoma" w:hAnsi="Tahoma" w:cs="Tahoma"/>
          <w:sz w:val="22"/>
          <w:szCs w:val="22"/>
        </w:rPr>
        <w:t xml:space="preserve"> </w:t>
      </w:r>
      <w:r w:rsidRPr="00EE4068">
        <w:rPr>
          <w:rFonts w:ascii="Tahoma" w:hAnsi="Tahoma" w:cs="Tahoma"/>
          <w:sz w:val="22"/>
          <w:szCs w:val="22"/>
        </w:rPr>
        <w:t xml:space="preserve"> -</w:t>
      </w:r>
      <w:r w:rsidR="00A91B4C">
        <w:rPr>
          <w:rFonts w:ascii="Tahoma" w:hAnsi="Tahoma" w:cs="Tahoma"/>
          <w:sz w:val="22"/>
          <w:szCs w:val="22"/>
        </w:rPr>
        <w:t xml:space="preserve"> </w:t>
      </w:r>
      <w:r w:rsidRPr="00EE4068">
        <w:rPr>
          <w:rFonts w:ascii="Tahoma" w:hAnsi="Tahoma" w:cs="Tahoma"/>
          <w:sz w:val="22"/>
          <w:szCs w:val="22"/>
        </w:rPr>
        <w:t xml:space="preserve">Les entêtes </w:t>
      </w:r>
      <w:r w:rsidR="00B92D69" w:rsidRPr="00EE4068">
        <w:rPr>
          <w:rFonts w:ascii="Tahoma" w:hAnsi="Tahoma" w:cs="Tahoma"/>
          <w:sz w:val="22"/>
          <w:szCs w:val="22"/>
        </w:rPr>
        <w:t>des deux tableaux doivent être centrés verticalement et horizontalement</w:t>
      </w:r>
    </w:p>
    <w:p w:rsidR="00CB6B81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 xml:space="preserve">      - Les données </w:t>
      </w:r>
      <w:r w:rsidR="00A91B4C">
        <w:rPr>
          <w:rFonts w:ascii="Tahoma" w:hAnsi="Tahoma" w:cs="Tahoma"/>
          <w:sz w:val="22"/>
          <w:szCs w:val="22"/>
        </w:rPr>
        <w:t xml:space="preserve">sont </w:t>
      </w:r>
      <w:r w:rsidRPr="00EE4068">
        <w:rPr>
          <w:rFonts w:ascii="Tahoma" w:hAnsi="Tahoma" w:cs="Tahoma"/>
          <w:sz w:val="22"/>
          <w:szCs w:val="22"/>
        </w:rPr>
        <w:t>de taille 12</w:t>
      </w:r>
    </w:p>
    <w:p w:rsidR="00A91B4C" w:rsidRPr="00EE4068" w:rsidRDefault="00A91B4C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- les tableaux doivent être créés à partir de la ligne 3</w:t>
      </w:r>
    </w:p>
    <w:p w:rsidR="00CB6B81" w:rsidRPr="00EE4068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>
        <w:lastRenderedPageBreak/>
        <w:t xml:space="preserve">      </w:t>
      </w:r>
    </w:p>
    <w:p w:rsidR="00CB6B81" w:rsidRPr="00EE4068" w:rsidRDefault="00CB6B81" w:rsidP="00CB6B81">
      <w:pPr>
        <w:pStyle w:val="Paragraphedeliste"/>
        <w:ind w:left="426"/>
        <w:jc w:val="both"/>
        <w:rPr>
          <w:rFonts w:ascii="Tahoma" w:hAnsi="Tahoma" w:cs="Tahoma"/>
          <w:sz w:val="22"/>
          <w:szCs w:val="22"/>
        </w:rPr>
      </w:pPr>
      <w:r w:rsidRPr="00EE4068">
        <w:rPr>
          <w:rFonts w:ascii="Tahoma" w:hAnsi="Tahoma" w:cs="Tahoma"/>
          <w:sz w:val="22"/>
          <w:szCs w:val="22"/>
        </w:rPr>
        <w:t>Renommez les feuilles respectivement Fiche d’inventaire et Rappor</w:t>
      </w:r>
      <w:r w:rsidR="00232D23">
        <w:rPr>
          <w:rFonts w:ascii="Tahoma" w:hAnsi="Tahoma" w:cs="Tahoma"/>
          <w:sz w:val="22"/>
          <w:szCs w:val="22"/>
        </w:rPr>
        <w:t>t de</w:t>
      </w:r>
      <w:r w:rsidR="003206AB">
        <w:rPr>
          <w:rFonts w:ascii="Tahoma" w:hAnsi="Tahoma" w:cs="Tahoma"/>
          <w:sz w:val="22"/>
          <w:szCs w:val="22"/>
        </w:rPr>
        <w:t>s</w:t>
      </w:r>
      <w:r w:rsidR="00232D23">
        <w:rPr>
          <w:rFonts w:ascii="Tahoma" w:hAnsi="Tahoma" w:cs="Tahoma"/>
          <w:sz w:val="22"/>
          <w:szCs w:val="22"/>
        </w:rPr>
        <w:t xml:space="preserve"> ventes</w:t>
      </w:r>
      <w:r w:rsidRPr="00EE4068">
        <w:rPr>
          <w:rFonts w:ascii="Tahoma" w:hAnsi="Tahoma" w:cs="Tahoma"/>
          <w:sz w:val="22"/>
          <w:szCs w:val="22"/>
        </w:rPr>
        <w:t>.</w:t>
      </w:r>
    </w:p>
    <w:p w:rsidR="00B92D69" w:rsidRDefault="00B92D69" w:rsidP="00CB6B81">
      <w:pPr>
        <w:pStyle w:val="Paragraphedeliste"/>
        <w:ind w:left="426"/>
        <w:jc w:val="both"/>
      </w:pPr>
    </w:p>
    <w:p w:rsidR="0014172A" w:rsidRPr="00B92D69" w:rsidRDefault="0014172A" w:rsidP="00212CE1">
      <w:pPr>
        <w:pStyle w:val="Paragraphedeliste"/>
        <w:numPr>
          <w:ilvl w:val="0"/>
          <w:numId w:val="18"/>
        </w:numPr>
        <w:ind w:left="567"/>
        <w:jc w:val="both"/>
      </w:pPr>
      <w:r w:rsidRPr="00B92D69">
        <w:rPr>
          <w:rFonts w:ascii="Tahoma" w:eastAsia="Calibri" w:hAnsi="Tahoma" w:cs="Tahoma"/>
          <w:sz w:val="22"/>
          <w:szCs w:val="22"/>
        </w:rPr>
        <w:t xml:space="preserve">Reproduisez les deux matrices suivantes sur une même feuille. Renommez la feuille </w:t>
      </w:r>
      <w:r w:rsidRPr="00B92D69">
        <w:rPr>
          <w:rFonts w:ascii="Tahoma" w:eastAsia="Calibri" w:hAnsi="Tahoma" w:cs="Tahoma"/>
          <w:i/>
          <w:sz w:val="22"/>
          <w:szCs w:val="22"/>
        </w:rPr>
        <w:t>Matrices</w:t>
      </w:r>
      <w:r w:rsidRPr="00B92D69">
        <w:rPr>
          <w:rFonts w:ascii="Tahoma" w:eastAsia="Calibri" w:hAnsi="Tahoma" w:cs="Tahoma"/>
          <w:sz w:val="22"/>
          <w:szCs w:val="22"/>
        </w:rPr>
        <w:t>.</w:t>
      </w:r>
      <w:r w:rsidR="00212CE1">
        <w:rPr>
          <w:rFonts w:ascii="Tahoma" w:eastAsia="Calibri" w:hAnsi="Tahoma" w:cs="Tahoma"/>
          <w:sz w:val="22"/>
          <w:szCs w:val="22"/>
        </w:rPr>
        <w:t xml:space="preserve"> </w:t>
      </w:r>
      <w:r w:rsidR="00212CE1" w:rsidRPr="00212CE1">
        <w:rPr>
          <w:rFonts w:ascii="Tahoma" w:eastAsia="Calibri" w:hAnsi="Tahoma" w:cs="Tahoma"/>
          <w:sz w:val="22"/>
          <w:szCs w:val="22"/>
        </w:rPr>
        <w:t>Appliquer la même mise en forme que pour les deux premiers tableaux.</w:t>
      </w:r>
    </w:p>
    <w:p w:rsidR="0014172A" w:rsidRPr="00727CF3" w:rsidRDefault="0014172A" w:rsidP="0014172A"/>
    <w:tbl>
      <w:tblPr>
        <w:tblW w:w="0" w:type="auto"/>
        <w:tblInd w:w="5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326"/>
      </w:tblGrid>
      <w:tr w:rsidR="0014172A" w:rsidRPr="00727CF3" w:rsidTr="00C86D59">
        <w:trPr>
          <w:trHeight w:val="267"/>
        </w:trPr>
        <w:tc>
          <w:tcPr>
            <w:tcW w:w="1063" w:type="dxa"/>
          </w:tcPr>
          <w:p w:rsidR="00A91B4C" w:rsidRPr="007117FA" w:rsidRDefault="0014172A" w:rsidP="00A91B4C">
            <w:pPr>
              <w:widowControl w:val="0"/>
              <w:jc w:val="center"/>
              <w:rPr>
                <w:rFonts w:ascii="Tahoma" w:hAnsi="Tahoma" w:cs="Tahoma"/>
                <w:b/>
                <w:snapToGrid w:val="0"/>
                <w:color w:val="000000"/>
                <w:sz w:val="22"/>
                <w:szCs w:val="22"/>
              </w:rPr>
            </w:pPr>
            <w:r w:rsidRPr="007117FA">
              <w:rPr>
                <w:rFonts w:ascii="Tahoma" w:hAnsi="Tahoma" w:cs="Tahoma"/>
                <w:b/>
                <w:snapToGrid w:val="0"/>
                <w:color w:val="000000"/>
                <w:sz w:val="22"/>
                <w:szCs w:val="22"/>
              </w:rPr>
              <w:t>CODE</w:t>
            </w:r>
          </w:p>
        </w:tc>
        <w:tc>
          <w:tcPr>
            <w:tcW w:w="2326" w:type="dxa"/>
          </w:tcPr>
          <w:p w:rsidR="0014172A" w:rsidRPr="007117FA" w:rsidRDefault="0014172A" w:rsidP="00C86D59">
            <w:pPr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OPÉRATION</w:t>
            </w:r>
          </w:p>
        </w:tc>
      </w:tr>
      <w:tr w:rsidR="0014172A" w:rsidRPr="00727CF3" w:rsidTr="00C86D59">
        <w:trPr>
          <w:trHeight w:val="397"/>
        </w:trPr>
        <w:tc>
          <w:tcPr>
            <w:tcW w:w="1063" w:type="dxa"/>
            <w:vAlign w:val="center"/>
          </w:tcPr>
          <w:p w:rsidR="0014172A" w:rsidRPr="0019740E" w:rsidRDefault="0014172A" w:rsidP="00C86D59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1</w:t>
            </w:r>
          </w:p>
        </w:tc>
        <w:tc>
          <w:tcPr>
            <w:tcW w:w="2326" w:type="dxa"/>
            <w:vAlign w:val="center"/>
          </w:tcPr>
          <w:p w:rsidR="0014172A" w:rsidRPr="0019740E" w:rsidRDefault="0014172A" w:rsidP="00C86D59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  <w:t>Achats</w:t>
            </w:r>
          </w:p>
        </w:tc>
      </w:tr>
      <w:tr w:rsidR="0014172A" w:rsidRPr="00727CF3" w:rsidTr="00C86D59">
        <w:trPr>
          <w:trHeight w:val="397"/>
        </w:trPr>
        <w:tc>
          <w:tcPr>
            <w:tcW w:w="1063" w:type="dxa"/>
            <w:vAlign w:val="center"/>
          </w:tcPr>
          <w:p w:rsidR="0014172A" w:rsidRPr="0019740E" w:rsidRDefault="0014172A" w:rsidP="00C86D59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2</w:t>
            </w:r>
          </w:p>
        </w:tc>
        <w:tc>
          <w:tcPr>
            <w:tcW w:w="2326" w:type="dxa"/>
            <w:vAlign w:val="center"/>
          </w:tcPr>
          <w:p w:rsidR="0014172A" w:rsidRPr="0019740E" w:rsidRDefault="0014172A" w:rsidP="00C86D59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  <w:t>Rendus sur achats</w:t>
            </w:r>
          </w:p>
        </w:tc>
      </w:tr>
      <w:tr w:rsidR="0014172A" w:rsidRPr="00727CF3" w:rsidTr="00C86D59">
        <w:trPr>
          <w:trHeight w:val="397"/>
        </w:trPr>
        <w:tc>
          <w:tcPr>
            <w:tcW w:w="1063" w:type="dxa"/>
            <w:vAlign w:val="center"/>
          </w:tcPr>
          <w:p w:rsidR="0014172A" w:rsidRPr="0019740E" w:rsidRDefault="0014172A" w:rsidP="00C86D59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3</w:t>
            </w:r>
          </w:p>
        </w:tc>
        <w:tc>
          <w:tcPr>
            <w:tcW w:w="2326" w:type="dxa"/>
            <w:vAlign w:val="center"/>
          </w:tcPr>
          <w:p w:rsidR="0014172A" w:rsidRPr="0019740E" w:rsidRDefault="0014172A" w:rsidP="00C86D59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  <w:t>Ventes</w:t>
            </w:r>
          </w:p>
        </w:tc>
      </w:tr>
      <w:tr w:rsidR="0014172A" w:rsidRPr="00727CF3" w:rsidTr="00C86D59">
        <w:trPr>
          <w:trHeight w:val="397"/>
        </w:trPr>
        <w:tc>
          <w:tcPr>
            <w:tcW w:w="1063" w:type="dxa"/>
            <w:vAlign w:val="center"/>
          </w:tcPr>
          <w:p w:rsidR="0014172A" w:rsidRPr="0019740E" w:rsidRDefault="0014172A" w:rsidP="00C86D59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4</w:t>
            </w:r>
          </w:p>
        </w:tc>
        <w:tc>
          <w:tcPr>
            <w:tcW w:w="2326" w:type="dxa"/>
            <w:vAlign w:val="center"/>
          </w:tcPr>
          <w:p w:rsidR="0014172A" w:rsidRPr="0019740E" w:rsidRDefault="0014172A" w:rsidP="00C86D59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  <w:t>Rendus sur ventes</w:t>
            </w:r>
          </w:p>
        </w:tc>
      </w:tr>
    </w:tbl>
    <w:p w:rsidR="0014172A" w:rsidRPr="00727CF3" w:rsidRDefault="0014172A" w:rsidP="0014172A"/>
    <w:p w:rsidR="0014172A" w:rsidRPr="00727CF3" w:rsidRDefault="0014172A" w:rsidP="0014172A"/>
    <w:tbl>
      <w:tblPr>
        <w:tblpPr w:leftFromText="141" w:rightFromText="141" w:vertAnchor="text" w:horzAnchor="page" w:tblpX="2008" w:tblpY="1"/>
        <w:tblOverlap w:val="never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1418"/>
        <w:gridCol w:w="1418"/>
      </w:tblGrid>
      <w:tr w:rsidR="00ED147E" w:rsidRPr="007117FA" w:rsidTr="004B5B13">
        <w:trPr>
          <w:trHeight w:val="295"/>
        </w:trPr>
        <w:tc>
          <w:tcPr>
            <w:tcW w:w="1101" w:type="dxa"/>
            <w:vAlign w:val="center"/>
          </w:tcPr>
          <w:p w:rsidR="00ED147E" w:rsidRPr="007117FA" w:rsidRDefault="00ED147E" w:rsidP="004B5B13">
            <w:pPr>
              <w:widowControl w:val="0"/>
              <w:jc w:val="center"/>
              <w:rPr>
                <w:rFonts w:ascii="Tahoma" w:hAnsi="Tahoma" w:cs="Tahoma"/>
                <w:b/>
                <w:snapToGrid w:val="0"/>
                <w:color w:val="000000"/>
                <w:sz w:val="22"/>
                <w:szCs w:val="22"/>
              </w:rPr>
            </w:pPr>
            <w:r w:rsidRPr="007117FA">
              <w:rPr>
                <w:rFonts w:ascii="Tahoma" w:hAnsi="Tahoma" w:cs="Tahoma"/>
                <w:b/>
                <w:snapToGrid w:val="0"/>
                <w:color w:val="000000"/>
                <w:sz w:val="22"/>
                <w:szCs w:val="22"/>
              </w:rPr>
              <w:t>CODE</w:t>
            </w:r>
          </w:p>
        </w:tc>
        <w:tc>
          <w:tcPr>
            <w:tcW w:w="1417" w:type="dxa"/>
            <w:vAlign w:val="center"/>
          </w:tcPr>
          <w:p w:rsidR="00ED147E" w:rsidRPr="007117FA" w:rsidRDefault="00ED147E" w:rsidP="004B5B13">
            <w:pPr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PRODUIT</w:t>
            </w:r>
          </w:p>
        </w:tc>
        <w:tc>
          <w:tcPr>
            <w:tcW w:w="1418" w:type="dxa"/>
            <w:vAlign w:val="center"/>
          </w:tcPr>
          <w:p w:rsidR="00ED147E" w:rsidRPr="007117FA" w:rsidRDefault="00ED147E" w:rsidP="004B5B13">
            <w:pPr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117FA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COÛT UNITAIRE</w:t>
            </w:r>
          </w:p>
        </w:tc>
        <w:tc>
          <w:tcPr>
            <w:tcW w:w="1418" w:type="dxa"/>
          </w:tcPr>
          <w:p w:rsidR="00ED147E" w:rsidRPr="007117FA" w:rsidRDefault="00ED147E" w:rsidP="004B5B13">
            <w:pPr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PRIX</w:t>
            </w:r>
            <w:r w:rsidRPr="007117FA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UNITAIRE</w:t>
            </w:r>
          </w:p>
        </w:tc>
      </w:tr>
      <w:tr w:rsidR="00ED147E" w:rsidRPr="00727CF3" w:rsidTr="004B5B13">
        <w:trPr>
          <w:trHeight w:val="397"/>
        </w:trPr>
        <w:tc>
          <w:tcPr>
            <w:tcW w:w="1101" w:type="dxa"/>
            <w:vAlign w:val="center"/>
          </w:tcPr>
          <w:p w:rsidR="00ED147E" w:rsidRPr="0019740E" w:rsidRDefault="00ED147E" w:rsidP="004B5B13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A</w:t>
            </w:r>
          </w:p>
        </w:tc>
        <w:tc>
          <w:tcPr>
            <w:tcW w:w="1417" w:type="dxa"/>
            <w:vAlign w:val="center"/>
          </w:tcPr>
          <w:p w:rsidR="00ED147E" w:rsidRPr="0019740E" w:rsidRDefault="00ED147E" w:rsidP="004B5B13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P-1230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12,40 $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13,20 $</w:t>
            </w:r>
          </w:p>
        </w:tc>
      </w:tr>
      <w:tr w:rsidR="00ED147E" w:rsidRPr="00727CF3" w:rsidTr="004B5B13">
        <w:trPr>
          <w:trHeight w:val="397"/>
        </w:trPr>
        <w:tc>
          <w:tcPr>
            <w:tcW w:w="1101" w:type="dxa"/>
            <w:vAlign w:val="center"/>
          </w:tcPr>
          <w:p w:rsidR="00ED147E" w:rsidRPr="0019740E" w:rsidRDefault="00ED147E" w:rsidP="004B5B13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B</w:t>
            </w:r>
          </w:p>
        </w:tc>
        <w:tc>
          <w:tcPr>
            <w:tcW w:w="1417" w:type="dxa"/>
            <w:vAlign w:val="center"/>
          </w:tcPr>
          <w:p w:rsidR="00ED147E" w:rsidRPr="0019740E" w:rsidRDefault="00ED147E" w:rsidP="004B5B13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Q-1440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13,75 $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14,65$</w:t>
            </w:r>
          </w:p>
        </w:tc>
      </w:tr>
      <w:tr w:rsidR="00ED147E" w:rsidRPr="00727CF3" w:rsidTr="004B5B13">
        <w:trPr>
          <w:trHeight w:val="397"/>
        </w:trPr>
        <w:tc>
          <w:tcPr>
            <w:tcW w:w="1101" w:type="dxa"/>
            <w:vAlign w:val="center"/>
          </w:tcPr>
          <w:p w:rsidR="00ED147E" w:rsidRPr="0019740E" w:rsidRDefault="00ED147E" w:rsidP="004B5B13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C</w:t>
            </w:r>
          </w:p>
        </w:tc>
        <w:tc>
          <w:tcPr>
            <w:tcW w:w="1417" w:type="dxa"/>
            <w:vAlign w:val="center"/>
          </w:tcPr>
          <w:p w:rsidR="00ED147E" w:rsidRPr="0019740E" w:rsidRDefault="00ED147E" w:rsidP="004B5B13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S-1320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15,50 $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16,75 $</w:t>
            </w:r>
          </w:p>
        </w:tc>
      </w:tr>
      <w:tr w:rsidR="00ED147E" w:rsidRPr="00727CF3" w:rsidTr="004B5B13">
        <w:trPr>
          <w:trHeight w:val="397"/>
        </w:trPr>
        <w:tc>
          <w:tcPr>
            <w:tcW w:w="1101" w:type="dxa"/>
            <w:vAlign w:val="center"/>
          </w:tcPr>
          <w:p w:rsidR="00ED147E" w:rsidRPr="0019740E" w:rsidRDefault="00ED147E" w:rsidP="004B5B13">
            <w:pPr>
              <w:pStyle w:val="Titre3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color w:val="000000"/>
                <w:sz w:val="22"/>
                <w:szCs w:val="22"/>
                <w:lang w:val="fr-CA"/>
              </w:rPr>
              <w:t>D</w:t>
            </w:r>
          </w:p>
        </w:tc>
        <w:tc>
          <w:tcPr>
            <w:tcW w:w="1417" w:type="dxa"/>
            <w:vAlign w:val="center"/>
          </w:tcPr>
          <w:p w:rsidR="00ED147E" w:rsidRPr="0019740E" w:rsidRDefault="00ED147E" w:rsidP="004B5B13">
            <w:pPr>
              <w:pStyle w:val="Titre3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U-1290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 w:rsidRPr="0019740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18,25 $</w:t>
            </w:r>
          </w:p>
        </w:tc>
        <w:tc>
          <w:tcPr>
            <w:tcW w:w="1418" w:type="dxa"/>
            <w:vAlign w:val="center"/>
          </w:tcPr>
          <w:p w:rsidR="00ED147E" w:rsidRPr="0019740E" w:rsidRDefault="00ED147E" w:rsidP="004B5B13">
            <w:pPr>
              <w:pStyle w:val="Titre3"/>
              <w:jc w:val="right"/>
              <w:rPr>
                <w:rFonts w:ascii="Tahoma" w:hAnsi="Tahoma" w:cs="Tahoma"/>
                <w:b w:val="0"/>
                <w:bCs/>
                <w:color w:val="000000"/>
                <w:sz w:val="22"/>
                <w:szCs w:val="22"/>
                <w:lang w:val="fr-CA"/>
              </w:rPr>
            </w:pPr>
            <w:r>
              <w:rPr>
                <w:rFonts w:ascii="Tahoma" w:hAnsi="Tahoma" w:cs="Tahoma"/>
                <w:b w:val="0"/>
                <w:color w:val="000000"/>
                <w:sz w:val="22"/>
                <w:szCs w:val="22"/>
                <w:lang w:val="fr-CA"/>
              </w:rPr>
              <w:t>19,45 $</w:t>
            </w:r>
          </w:p>
        </w:tc>
      </w:tr>
    </w:tbl>
    <w:p w:rsidR="0014172A" w:rsidRDefault="0014172A" w:rsidP="0014172A">
      <w:r w:rsidRPr="00727CF3">
        <w:br w:type="textWrapping" w:clear="all"/>
      </w:r>
    </w:p>
    <w:p w:rsidR="00EE4068" w:rsidRDefault="00212CE1" w:rsidP="0014172A">
      <w:r>
        <w:t xml:space="preserve">        </w:t>
      </w:r>
    </w:p>
    <w:p w:rsidR="00212CE1" w:rsidRDefault="00212CE1" w:rsidP="00212CE1">
      <w:pPr>
        <w:pStyle w:val="Paragraphedeliste"/>
        <w:numPr>
          <w:ilvl w:val="0"/>
          <w:numId w:val="17"/>
        </w:numPr>
        <w:ind w:left="426" w:hanging="426"/>
      </w:pPr>
      <w:r>
        <w:rPr>
          <w:rFonts w:ascii="Tahoma" w:eastAsia="Calibri" w:hAnsi="Tahoma" w:cs="Tahoma"/>
          <w:b/>
          <w:szCs w:val="22"/>
        </w:rPr>
        <w:t>Directives pour définir les formules dans</w:t>
      </w:r>
      <w:r w:rsidRPr="00212CE1">
        <w:rPr>
          <w:rFonts w:ascii="Tahoma" w:eastAsia="Calibri" w:hAnsi="Tahoma" w:cs="Tahoma"/>
          <w:b/>
          <w:szCs w:val="22"/>
        </w:rPr>
        <w:t xml:space="preserve"> </w:t>
      </w:r>
      <w:r w:rsidR="003206AB">
        <w:rPr>
          <w:rFonts w:ascii="Tahoma" w:eastAsia="Calibri" w:hAnsi="Tahoma" w:cs="Tahoma"/>
          <w:b/>
          <w:szCs w:val="22"/>
        </w:rPr>
        <w:t>la F</w:t>
      </w:r>
      <w:r>
        <w:rPr>
          <w:rFonts w:ascii="Tahoma" w:eastAsia="Calibri" w:hAnsi="Tahoma" w:cs="Tahoma"/>
          <w:b/>
          <w:szCs w:val="22"/>
        </w:rPr>
        <w:t>iche d’inventaire et le Rapport des ventes</w:t>
      </w:r>
      <w:r w:rsidRPr="00212CE1">
        <w:rPr>
          <w:rFonts w:ascii="Tahoma" w:eastAsia="Calibri" w:hAnsi="Tahoma" w:cs="Tahoma"/>
          <w:szCs w:val="22"/>
        </w:rPr>
        <w:t> </w:t>
      </w:r>
      <w:r w:rsidRPr="00212CE1">
        <w:rPr>
          <w:rFonts w:ascii="Tahoma" w:eastAsia="Calibri" w:hAnsi="Tahoma" w:cs="Tahoma"/>
          <w:sz w:val="22"/>
          <w:szCs w:val="22"/>
        </w:rPr>
        <w:t>:</w:t>
      </w:r>
    </w:p>
    <w:p w:rsidR="00212CE1" w:rsidRPr="00727CF3" w:rsidRDefault="00212CE1" w:rsidP="0014172A"/>
    <w:p w:rsidR="0014172A" w:rsidRPr="00E25572" w:rsidRDefault="0014172A" w:rsidP="00212CE1">
      <w:pPr>
        <w:pStyle w:val="Paragraphedeliste"/>
        <w:ind w:left="425"/>
        <w:jc w:val="both"/>
      </w:pPr>
      <w:r w:rsidRPr="00E25572">
        <w:rPr>
          <w:rFonts w:ascii="Tahoma" w:eastAsia="Calibri" w:hAnsi="Tahoma" w:cs="Tahoma"/>
          <w:sz w:val="22"/>
          <w:szCs w:val="22"/>
        </w:rPr>
        <w:t xml:space="preserve">Entrez dans les cellules concernées (cellules grisées) les formules appropriées dans les deux tableaux </w:t>
      </w:r>
      <w:r w:rsidR="00212CE1">
        <w:rPr>
          <w:rFonts w:ascii="Tahoma" w:eastAsia="Calibri" w:hAnsi="Tahoma" w:cs="Tahoma"/>
          <w:sz w:val="22"/>
          <w:szCs w:val="22"/>
        </w:rPr>
        <w:t xml:space="preserve">en tenant compte des instructions </w:t>
      </w:r>
      <w:r w:rsidRPr="00E25572">
        <w:rPr>
          <w:rFonts w:ascii="Tahoma" w:eastAsia="Calibri" w:hAnsi="Tahoma" w:cs="Tahoma"/>
          <w:sz w:val="22"/>
          <w:szCs w:val="22"/>
        </w:rPr>
        <w:t>suivantes :</w:t>
      </w:r>
    </w:p>
    <w:p w:rsidR="0014172A" w:rsidRDefault="0014172A" w:rsidP="0014172A">
      <w:pPr>
        <w:pStyle w:val="Paragraphedeliste"/>
        <w:ind w:left="425"/>
        <w:jc w:val="both"/>
        <w:rPr>
          <w:rFonts w:ascii="Tahoma" w:eastAsia="Calibri" w:hAnsi="Tahoma" w:cs="Tahoma"/>
          <w:sz w:val="22"/>
          <w:szCs w:val="22"/>
        </w:rPr>
      </w:pPr>
    </w:p>
    <w:p w:rsidR="0014172A" w:rsidRDefault="0014172A" w:rsidP="0014172A">
      <w:pPr>
        <w:numPr>
          <w:ilvl w:val="0"/>
          <w:numId w:val="16"/>
        </w:numPr>
        <w:spacing w:after="240"/>
        <w:ind w:left="709" w:hanging="283"/>
        <w:jc w:val="both"/>
        <w:rPr>
          <w:rFonts w:ascii="Tahoma" w:eastAsia="Calibri" w:hAnsi="Tahoma" w:cs="Tahoma"/>
          <w:sz w:val="22"/>
          <w:szCs w:val="22"/>
        </w:rPr>
      </w:pPr>
      <w:r w:rsidRPr="007117FA">
        <w:rPr>
          <w:rFonts w:ascii="Tahoma" w:eastAsia="Calibri" w:hAnsi="Tahoma" w:cs="Tahoma"/>
          <w:sz w:val="22"/>
          <w:szCs w:val="22"/>
        </w:rPr>
        <w:t>Le numéro du produit s’inscrit uniquement lorsqu</w:t>
      </w:r>
      <w:r>
        <w:rPr>
          <w:rFonts w:ascii="Tahoma" w:eastAsia="Calibri" w:hAnsi="Tahoma" w:cs="Tahoma"/>
          <w:sz w:val="22"/>
          <w:szCs w:val="22"/>
        </w:rPr>
        <w:t xml:space="preserve">e </w:t>
      </w:r>
      <w:r w:rsidRPr="007117FA">
        <w:rPr>
          <w:rFonts w:ascii="Tahoma" w:eastAsia="Calibri" w:hAnsi="Tahoma" w:cs="Tahoma"/>
          <w:sz w:val="22"/>
          <w:szCs w:val="22"/>
        </w:rPr>
        <w:t>le code du produit</w:t>
      </w:r>
      <w:r>
        <w:rPr>
          <w:rFonts w:ascii="Tahoma" w:eastAsia="Calibri" w:hAnsi="Tahoma" w:cs="Tahoma"/>
          <w:sz w:val="22"/>
          <w:szCs w:val="22"/>
        </w:rPr>
        <w:t xml:space="preserve"> est entré</w:t>
      </w:r>
      <w:r w:rsidRPr="007117FA">
        <w:rPr>
          <w:rFonts w:ascii="Tahoma" w:eastAsia="Calibri" w:hAnsi="Tahoma" w:cs="Tahoma"/>
          <w:sz w:val="22"/>
          <w:szCs w:val="22"/>
        </w:rPr>
        <w:t xml:space="preserve">. </w:t>
      </w:r>
      <w:r>
        <w:rPr>
          <w:rFonts w:ascii="Tahoma" w:eastAsia="Calibri" w:hAnsi="Tahoma" w:cs="Tahoma"/>
          <w:sz w:val="22"/>
          <w:szCs w:val="22"/>
        </w:rPr>
        <w:t>Une fonction de recherche doit être utilisée.</w:t>
      </w:r>
      <w:r w:rsidR="00212CE1">
        <w:rPr>
          <w:rFonts w:ascii="Tahoma" w:eastAsia="Calibri" w:hAnsi="Tahoma" w:cs="Tahoma"/>
          <w:sz w:val="22"/>
          <w:szCs w:val="22"/>
        </w:rPr>
        <w:t xml:space="preserve"> Le code du produit sera sélectionné dans une liste de choix comprenant les valeurs définies dans la matrice.</w:t>
      </w:r>
      <w:r w:rsidR="000A5003">
        <w:rPr>
          <w:rFonts w:ascii="Tahoma" w:eastAsia="Calibri" w:hAnsi="Tahoma" w:cs="Tahoma"/>
          <w:sz w:val="22"/>
          <w:szCs w:val="22"/>
        </w:rPr>
        <w:t xml:space="preserve"> C’est le premier élément saisi dans la fiche d’inventaire ou le rapport de</w:t>
      </w:r>
      <w:r w:rsidR="003206AB">
        <w:rPr>
          <w:rFonts w:ascii="Tahoma" w:eastAsia="Calibri" w:hAnsi="Tahoma" w:cs="Tahoma"/>
          <w:sz w:val="22"/>
          <w:szCs w:val="22"/>
        </w:rPr>
        <w:t>s</w:t>
      </w:r>
      <w:r w:rsidR="000A5003">
        <w:rPr>
          <w:rFonts w:ascii="Tahoma" w:eastAsia="Calibri" w:hAnsi="Tahoma" w:cs="Tahoma"/>
          <w:sz w:val="22"/>
          <w:szCs w:val="22"/>
        </w:rPr>
        <w:t xml:space="preserve"> ventes.</w:t>
      </w:r>
    </w:p>
    <w:p w:rsidR="00B25C73" w:rsidRDefault="0014172A" w:rsidP="00B25C73">
      <w:pPr>
        <w:numPr>
          <w:ilvl w:val="0"/>
          <w:numId w:val="16"/>
        </w:numPr>
        <w:spacing w:after="240"/>
        <w:ind w:left="709" w:hanging="283"/>
        <w:jc w:val="both"/>
        <w:rPr>
          <w:rFonts w:ascii="Tahoma" w:eastAsia="Calibri" w:hAnsi="Tahoma" w:cs="Tahoma"/>
          <w:sz w:val="22"/>
          <w:szCs w:val="22"/>
        </w:rPr>
      </w:pPr>
      <w:r w:rsidRPr="00B25C73">
        <w:rPr>
          <w:rFonts w:ascii="Tahoma" w:eastAsia="Calibri" w:hAnsi="Tahoma" w:cs="Tahoma"/>
          <w:sz w:val="22"/>
          <w:szCs w:val="22"/>
        </w:rPr>
        <w:t xml:space="preserve">Dans la colonne </w:t>
      </w:r>
      <w:r w:rsidRPr="00B25C73">
        <w:rPr>
          <w:rFonts w:ascii="Tahoma" w:eastAsia="Calibri" w:hAnsi="Tahoma" w:cs="Tahoma"/>
          <w:i/>
          <w:sz w:val="22"/>
          <w:szCs w:val="22"/>
        </w:rPr>
        <w:t>Opération</w:t>
      </w:r>
      <w:r w:rsidRPr="00B25C73">
        <w:rPr>
          <w:rFonts w:ascii="Tahoma" w:eastAsia="Calibri" w:hAnsi="Tahoma" w:cs="Tahoma"/>
          <w:sz w:val="22"/>
          <w:szCs w:val="22"/>
        </w:rPr>
        <w:t xml:space="preserve">, une fonction de recherche doit être utilisée afin de permettre l’inscription de la nature de l’opération. Celle-ci est déterminée par le numéro de code inscrit dans la colonne </w:t>
      </w:r>
      <w:r w:rsidRPr="00B25C73">
        <w:rPr>
          <w:rFonts w:ascii="Tahoma" w:eastAsia="Calibri" w:hAnsi="Tahoma" w:cs="Tahoma"/>
          <w:i/>
          <w:sz w:val="22"/>
          <w:szCs w:val="22"/>
        </w:rPr>
        <w:t>CODE</w:t>
      </w:r>
      <w:r w:rsidRPr="00B25C73">
        <w:rPr>
          <w:rFonts w:ascii="Tahoma" w:eastAsia="Calibri" w:hAnsi="Tahoma" w:cs="Tahoma"/>
          <w:sz w:val="22"/>
          <w:szCs w:val="22"/>
        </w:rPr>
        <w:t xml:space="preserve">. La recherche doit être effectuée dans une des deux matrices. </w:t>
      </w:r>
      <w:r w:rsidR="00B25C73" w:rsidRPr="00B25C73">
        <w:rPr>
          <w:rFonts w:ascii="Tahoma" w:eastAsia="Calibri" w:hAnsi="Tahoma" w:cs="Tahoma"/>
          <w:sz w:val="22"/>
          <w:szCs w:val="22"/>
        </w:rPr>
        <w:t>Ce code doit être défini avec une liste de choix dont les valeurs correspondantes au</w:t>
      </w:r>
      <w:r w:rsidR="00B25C73">
        <w:rPr>
          <w:rFonts w:ascii="Tahoma" w:eastAsia="Calibri" w:hAnsi="Tahoma" w:cs="Tahoma"/>
          <w:sz w:val="22"/>
          <w:szCs w:val="22"/>
        </w:rPr>
        <w:t>x</w:t>
      </w:r>
      <w:r w:rsidR="00B25C73" w:rsidRPr="00B25C73">
        <w:rPr>
          <w:rFonts w:ascii="Tahoma" w:eastAsia="Calibri" w:hAnsi="Tahoma" w:cs="Tahoma"/>
          <w:sz w:val="22"/>
          <w:szCs w:val="22"/>
        </w:rPr>
        <w:t xml:space="preserve">   valeurs de la matrice (1,</w:t>
      </w:r>
      <w:r w:rsidR="00B25C73">
        <w:rPr>
          <w:rFonts w:ascii="Tahoma" w:eastAsia="Calibri" w:hAnsi="Tahoma" w:cs="Tahoma"/>
          <w:sz w:val="22"/>
          <w:szCs w:val="22"/>
        </w:rPr>
        <w:t xml:space="preserve"> </w:t>
      </w:r>
      <w:r w:rsidR="00A91B4C">
        <w:rPr>
          <w:rFonts w:ascii="Tahoma" w:eastAsia="Calibri" w:hAnsi="Tahoma" w:cs="Tahoma"/>
          <w:sz w:val="22"/>
          <w:szCs w:val="22"/>
        </w:rPr>
        <w:t>2</w:t>
      </w:r>
      <w:r w:rsidR="00B25C73" w:rsidRPr="00B25C73">
        <w:rPr>
          <w:rFonts w:ascii="Tahoma" w:eastAsia="Calibri" w:hAnsi="Tahoma" w:cs="Tahoma"/>
          <w:sz w:val="22"/>
          <w:szCs w:val="22"/>
        </w:rPr>
        <w:t>)</w:t>
      </w:r>
      <w:r w:rsidR="00A91B4C">
        <w:rPr>
          <w:rFonts w:ascii="Tahoma" w:eastAsia="Calibri" w:hAnsi="Tahoma" w:cs="Tahoma"/>
          <w:sz w:val="22"/>
          <w:szCs w:val="22"/>
        </w:rPr>
        <w:t xml:space="preserve"> pour la fiche d’inventaire et (3,4) pour le rapport des ventes</w:t>
      </w:r>
      <w:r w:rsidR="00B25C73" w:rsidRPr="00B25C73">
        <w:rPr>
          <w:rFonts w:ascii="Tahoma" w:eastAsia="Calibri" w:hAnsi="Tahoma" w:cs="Tahoma"/>
          <w:sz w:val="22"/>
          <w:szCs w:val="22"/>
        </w:rPr>
        <w:t>.</w:t>
      </w:r>
    </w:p>
    <w:p w:rsidR="000A5003" w:rsidRPr="00B25C73" w:rsidRDefault="000A5003" w:rsidP="00B25C73">
      <w:pPr>
        <w:numPr>
          <w:ilvl w:val="0"/>
          <w:numId w:val="16"/>
        </w:numPr>
        <w:spacing w:after="240"/>
        <w:ind w:left="709" w:hanging="283"/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eastAsia="Calibri" w:hAnsi="Tahoma" w:cs="Tahoma"/>
          <w:sz w:val="22"/>
          <w:szCs w:val="22"/>
        </w:rPr>
        <w:t>Le code de l’opération n’est entré que si le code du produit est saisi.</w:t>
      </w:r>
    </w:p>
    <w:p w:rsidR="0014172A" w:rsidRPr="00B25C73" w:rsidRDefault="0014172A" w:rsidP="003E1143">
      <w:pPr>
        <w:numPr>
          <w:ilvl w:val="0"/>
          <w:numId w:val="16"/>
        </w:numPr>
        <w:spacing w:after="240"/>
        <w:ind w:left="709" w:hanging="283"/>
        <w:jc w:val="both"/>
        <w:rPr>
          <w:rFonts w:ascii="Tahoma" w:eastAsia="Calibri" w:hAnsi="Tahoma" w:cs="Tahoma"/>
          <w:sz w:val="22"/>
          <w:szCs w:val="22"/>
        </w:rPr>
      </w:pPr>
      <w:r w:rsidRPr="00B25C73">
        <w:rPr>
          <w:rFonts w:ascii="Tahoma" w:eastAsia="Calibri" w:hAnsi="Tahoma" w:cs="Tahoma"/>
          <w:sz w:val="22"/>
          <w:szCs w:val="22"/>
        </w:rPr>
        <w:t>Le coût unitaire s’inscrit uniquement si on retrouve une opération d’achats ou de rendus sur achats. Une fonction de recherche doit être utilisée.</w:t>
      </w:r>
    </w:p>
    <w:p w:rsidR="0014172A" w:rsidRPr="007117FA" w:rsidRDefault="0014172A" w:rsidP="0014172A">
      <w:pPr>
        <w:numPr>
          <w:ilvl w:val="0"/>
          <w:numId w:val="16"/>
        </w:numPr>
        <w:spacing w:after="240"/>
        <w:ind w:left="709" w:hanging="283"/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eastAsia="Calibri" w:hAnsi="Tahoma" w:cs="Tahoma"/>
          <w:sz w:val="22"/>
          <w:szCs w:val="22"/>
        </w:rPr>
        <w:t>Le prix unitaire s’inscrit uniquement si on retrouve une opération de ventes ou de rendus sur ventes. Une fonction de recherche doit être utilisée.</w:t>
      </w:r>
    </w:p>
    <w:p w:rsidR="00372E93" w:rsidRDefault="00372E93" w:rsidP="00372E93">
      <w:pPr>
        <w:numPr>
          <w:ilvl w:val="0"/>
          <w:numId w:val="16"/>
        </w:numPr>
        <w:ind w:left="709" w:hanging="283"/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eastAsia="Calibri" w:hAnsi="Tahoma" w:cs="Tahoma"/>
          <w:sz w:val="22"/>
          <w:szCs w:val="22"/>
        </w:rPr>
        <w:lastRenderedPageBreak/>
        <w:t xml:space="preserve">Des </w:t>
      </w:r>
      <w:r w:rsidRPr="007117FA">
        <w:rPr>
          <w:rFonts w:ascii="Tahoma" w:eastAsia="Calibri" w:hAnsi="Tahoma" w:cs="Tahoma"/>
          <w:sz w:val="22"/>
          <w:szCs w:val="22"/>
        </w:rPr>
        <w:t xml:space="preserve">formules </w:t>
      </w:r>
      <w:r>
        <w:rPr>
          <w:rFonts w:ascii="Tahoma" w:eastAsia="Calibri" w:hAnsi="Tahoma" w:cs="Tahoma"/>
          <w:sz w:val="22"/>
          <w:szCs w:val="22"/>
        </w:rPr>
        <w:t xml:space="preserve">doivent être entrées </w:t>
      </w:r>
      <w:r w:rsidRPr="007117FA">
        <w:rPr>
          <w:rFonts w:ascii="Tahoma" w:eastAsia="Calibri" w:hAnsi="Tahoma" w:cs="Tahoma"/>
          <w:sz w:val="22"/>
          <w:szCs w:val="22"/>
        </w:rPr>
        <w:t xml:space="preserve">dans la colonne </w:t>
      </w:r>
      <w:r w:rsidRPr="00FC3C1F">
        <w:rPr>
          <w:rFonts w:ascii="Tahoma" w:eastAsia="Calibri" w:hAnsi="Tahoma" w:cs="Tahoma"/>
          <w:i/>
          <w:sz w:val="22"/>
          <w:szCs w:val="22"/>
        </w:rPr>
        <w:t>Coût total</w:t>
      </w:r>
      <w:r>
        <w:rPr>
          <w:rFonts w:ascii="Tahoma" w:eastAsia="Calibri" w:hAnsi="Tahoma" w:cs="Tahoma"/>
          <w:sz w:val="22"/>
          <w:szCs w:val="22"/>
        </w:rPr>
        <w:t>. Les totaux des colonnes</w:t>
      </w:r>
    </w:p>
    <w:p w:rsidR="00372E93" w:rsidRDefault="00372E93" w:rsidP="00372E93">
      <w:pPr>
        <w:ind w:left="709"/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eastAsia="Calibri" w:hAnsi="Tahoma" w:cs="Tahoma"/>
          <w:sz w:val="22"/>
          <w:szCs w:val="22"/>
        </w:rPr>
        <w:t xml:space="preserve"> (</w:t>
      </w:r>
      <w:proofErr w:type="gramStart"/>
      <w:r>
        <w:rPr>
          <w:rFonts w:ascii="Tahoma" w:eastAsia="Calibri" w:hAnsi="Tahoma" w:cs="Tahoma"/>
          <w:sz w:val="22"/>
          <w:szCs w:val="22"/>
        </w:rPr>
        <w:t>quantité</w:t>
      </w:r>
      <w:proofErr w:type="gramEnd"/>
      <w:r>
        <w:rPr>
          <w:rFonts w:ascii="Tahoma" w:eastAsia="Calibri" w:hAnsi="Tahoma" w:cs="Tahoma"/>
          <w:sz w:val="22"/>
          <w:szCs w:val="22"/>
        </w:rPr>
        <w:t xml:space="preserve">, ventes et achats) doivent également se calculer </w:t>
      </w:r>
      <w:r w:rsidRPr="007117FA">
        <w:rPr>
          <w:rFonts w:ascii="Tahoma" w:eastAsia="Calibri" w:hAnsi="Tahoma" w:cs="Tahoma"/>
          <w:sz w:val="22"/>
          <w:szCs w:val="22"/>
        </w:rPr>
        <w:t>automatiquement.</w:t>
      </w:r>
    </w:p>
    <w:p w:rsidR="00372E93" w:rsidRDefault="00372E93" w:rsidP="00372E93">
      <w:pPr>
        <w:ind w:left="709"/>
        <w:jc w:val="both"/>
        <w:rPr>
          <w:rFonts w:ascii="Tahoma" w:eastAsia="Calibri" w:hAnsi="Tahoma" w:cs="Tahoma"/>
          <w:sz w:val="22"/>
          <w:szCs w:val="22"/>
        </w:rPr>
      </w:pPr>
    </w:p>
    <w:p w:rsidR="0014172A" w:rsidRPr="00372E93" w:rsidRDefault="00372E93" w:rsidP="00372E93">
      <w:pPr>
        <w:numPr>
          <w:ilvl w:val="0"/>
          <w:numId w:val="16"/>
        </w:numPr>
        <w:ind w:left="709" w:hanging="283"/>
        <w:jc w:val="both"/>
        <w:rPr>
          <w:rFonts w:ascii="Tahoma" w:eastAsia="Calibri" w:hAnsi="Tahoma" w:cs="Tahoma"/>
          <w:b/>
          <w:sz w:val="22"/>
          <w:szCs w:val="22"/>
          <w:u w:val="single"/>
        </w:rPr>
      </w:pPr>
      <w:r w:rsidRPr="00372E93">
        <w:rPr>
          <w:rFonts w:ascii="Tahoma" w:eastAsia="Calibri" w:hAnsi="Tahoma" w:cs="Tahoma"/>
          <w:b/>
          <w:sz w:val="22"/>
          <w:szCs w:val="22"/>
          <w:u w:val="single"/>
        </w:rPr>
        <w:t xml:space="preserve">Si l’opération est </w:t>
      </w:r>
      <w:proofErr w:type="gramStart"/>
      <w:r w:rsidRPr="00372E93">
        <w:rPr>
          <w:rFonts w:ascii="Tahoma" w:eastAsia="Calibri" w:hAnsi="Tahoma" w:cs="Tahoma"/>
          <w:b/>
          <w:sz w:val="22"/>
          <w:szCs w:val="22"/>
          <w:u w:val="single"/>
        </w:rPr>
        <w:t>Rendu</w:t>
      </w:r>
      <w:r>
        <w:rPr>
          <w:rFonts w:ascii="Tahoma" w:eastAsia="Calibri" w:hAnsi="Tahoma" w:cs="Tahoma"/>
          <w:b/>
          <w:sz w:val="22"/>
          <w:szCs w:val="22"/>
          <w:u w:val="single"/>
        </w:rPr>
        <w:t>s</w:t>
      </w:r>
      <w:proofErr w:type="gramEnd"/>
      <w:r w:rsidRPr="00372E93">
        <w:rPr>
          <w:rFonts w:ascii="Tahoma" w:eastAsia="Calibri" w:hAnsi="Tahoma" w:cs="Tahoma"/>
          <w:b/>
          <w:sz w:val="22"/>
          <w:szCs w:val="22"/>
          <w:u w:val="single"/>
        </w:rPr>
        <w:t xml:space="preserve"> sur achats ou Rendu</w:t>
      </w:r>
      <w:r>
        <w:rPr>
          <w:rFonts w:ascii="Tahoma" w:eastAsia="Calibri" w:hAnsi="Tahoma" w:cs="Tahoma"/>
          <w:b/>
          <w:sz w:val="22"/>
          <w:szCs w:val="22"/>
          <w:u w:val="single"/>
        </w:rPr>
        <w:t>s</w:t>
      </w:r>
      <w:r w:rsidRPr="00372E93">
        <w:rPr>
          <w:rFonts w:ascii="Tahoma" w:eastAsia="Calibri" w:hAnsi="Tahoma" w:cs="Tahoma"/>
          <w:b/>
          <w:sz w:val="22"/>
          <w:szCs w:val="22"/>
          <w:u w:val="single"/>
        </w:rPr>
        <w:t xml:space="preserve"> sur ventes, les montants doivent s’afficher en négatifs.</w:t>
      </w:r>
    </w:p>
    <w:p w:rsidR="00372E93" w:rsidRDefault="00372E93" w:rsidP="00372E93">
      <w:pPr>
        <w:ind w:left="709"/>
        <w:jc w:val="both"/>
        <w:rPr>
          <w:rFonts w:ascii="Tahoma" w:eastAsia="Calibri" w:hAnsi="Tahoma" w:cs="Tahoma"/>
          <w:sz w:val="22"/>
          <w:szCs w:val="22"/>
        </w:rPr>
      </w:pPr>
    </w:p>
    <w:p w:rsidR="0014172A" w:rsidRDefault="0014172A" w:rsidP="0014172A">
      <w:pPr>
        <w:pStyle w:val="Paragraphedeliste"/>
        <w:ind w:left="0"/>
        <w:jc w:val="both"/>
        <w:rPr>
          <w:rFonts w:ascii="Tahoma" w:eastAsia="Calibri" w:hAnsi="Tahoma" w:cs="Tahoma"/>
          <w:sz w:val="22"/>
          <w:szCs w:val="22"/>
        </w:rPr>
      </w:pPr>
    </w:p>
    <w:p w:rsidR="00372E93" w:rsidRDefault="0014172A" w:rsidP="00372E93">
      <w:pPr>
        <w:pStyle w:val="Paragraphedeliste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/>
        <w:jc w:val="both"/>
        <w:rPr>
          <w:rFonts w:ascii="Tahoma" w:eastAsia="Calibri" w:hAnsi="Tahoma" w:cs="Tahoma"/>
          <w:sz w:val="22"/>
          <w:szCs w:val="22"/>
        </w:rPr>
      </w:pPr>
      <w:r w:rsidRPr="007117FA">
        <w:rPr>
          <w:rFonts w:ascii="Tahoma" w:eastAsia="Calibri" w:hAnsi="Tahoma" w:cs="Tahoma"/>
          <w:sz w:val="22"/>
          <w:szCs w:val="22"/>
        </w:rPr>
        <w:t xml:space="preserve"> </w:t>
      </w:r>
      <w:r w:rsidRPr="005A5AE0">
        <w:rPr>
          <w:rFonts w:ascii="Tahoma" w:eastAsia="Calibri" w:hAnsi="Tahoma" w:cs="Tahoma"/>
          <w:b/>
          <w:sz w:val="22"/>
          <w:szCs w:val="22"/>
        </w:rPr>
        <w:t>Notez bien qu’il est important</w:t>
      </w:r>
      <w:r w:rsidRPr="007117FA">
        <w:rPr>
          <w:rFonts w:ascii="Tahoma" w:eastAsia="Calibri" w:hAnsi="Tahoma" w:cs="Tahoma"/>
          <w:sz w:val="22"/>
          <w:szCs w:val="22"/>
        </w:rPr>
        <w:t xml:space="preserve"> </w:t>
      </w:r>
      <w:r>
        <w:rPr>
          <w:rFonts w:ascii="Tahoma" w:eastAsia="Calibri" w:hAnsi="Tahoma" w:cs="Tahoma"/>
          <w:sz w:val="22"/>
          <w:szCs w:val="22"/>
        </w:rPr>
        <w:t xml:space="preserve">que les cellules doivent être vides si </w:t>
      </w:r>
      <w:r w:rsidRPr="007117FA">
        <w:rPr>
          <w:rFonts w:ascii="Tahoma" w:eastAsia="Calibri" w:hAnsi="Tahoma" w:cs="Tahoma"/>
          <w:sz w:val="22"/>
          <w:szCs w:val="22"/>
        </w:rPr>
        <w:t xml:space="preserve">aucun code </w:t>
      </w:r>
      <w:r>
        <w:rPr>
          <w:rFonts w:ascii="Tahoma" w:eastAsia="Calibri" w:hAnsi="Tahoma" w:cs="Tahoma"/>
          <w:sz w:val="22"/>
          <w:szCs w:val="22"/>
        </w:rPr>
        <w:t xml:space="preserve">ni </w:t>
      </w:r>
      <w:r w:rsidRPr="007117FA">
        <w:rPr>
          <w:rFonts w:ascii="Tahoma" w:eastAsia="Calibri" w:hAnsi="Tahoma" w:cs="Tahoma"/>
          <w:sz w:val="22"/>
          <w:szCs w:val="22"/>
        </w:rPr>
        <w:t>quantité</w:t>
      </w:r>
      <w:r>
        <w:rPr>
          <w:rFonts w:ascii="Tahoma" w:eastAsia="Calibri" w:hAnsi="Tahoma" w:cs="Tahoma"/>
          <w:sz w:val="22"/>
          <w:szCs w:val="22"/>
        </w:rPr>
        <w:t xml:space="preserve"> ne sont entrés</w:t>
      </w:r>
      <w:r w:rsidRPr="007117FA">
        <w:rPr>
          <w:rFonts w:ascii="Tahoma" w:eastAsia="Calibri" w:hAnsi="Tahoma" w:cs="Tahoma"/>
          <w:sz w:val="22"/>
          <w:szCs w:val="22"/>
        </w:rPr>
        <w:t>.</w:t>
      </w:r>
      <w:r w:rsidR="00372E93">
        <w:rPr>
          <w:rFonts w:ascii="Tahoma" w:eastAsia="Calibri" w:hAnsi="Tahoma" w:cs="Tahoma"/>
          <w:sz w:val="22"/>
          <w:szCs w:val="22"/>
        </w:rPr>
        <w:t xml:space="preserve"> </w:t>
      </w:r>
      <w:r w:rsidRPr="007117FA">
        <w:rPr>
          <w:rFonts w:ascii="Tahoma" w:eastAsia="Calibri" w:hAnsi="Tahoma" w:cs="Tahoma"/>
          <w:sz w:val="22"/>
          <w:szCs w:val="22"/>
        </w:rPr>
        <w:t>À ce</w:t>
      </w:r>
      <w:r>
        <w:rPr>
          <w:rFonts w:ascii="Tahoma" w:eastAsia="Calibri" w:hAnsi="Tahoma" w:cs="Tahoma"/>
          <w:sz w:val="22"/>
          <w:szCs w:val="22"/>
        </w:rPr>
        <w:t xml:space="preserve"> titre, </w:t>
      </w:r>
      <w:r w:rsidRPr="00D60E99">
        <w:rPr>
          <w:rFonts w:ascii="Tahoma" w:eastAsia="Calibri" w:hAnsi="Tahoma" w:cs="Tahoma"/>
          <w:b/>
          <w:sz w:val="22"/>
          <w:szCs w:val="22"/>
        </w:rPr>
        <w:t>des fonctions logiques doivent être utilisées</w:t>
      </w:r>
      <w:r w:rsidRPr="007117FA">
        <w:rPr>
          <w:rFonts w:ascii="Tahoma" w:eastAsia="Calibri" w:hAnsi="Tahoma" w:cs="Tahoma"/>
          <w:sz w:val="22"/>
          <w:szCs w:val="22"/>
        </w:rPr>
        <w:t>.</w:t>
      </w:r>
    </w:p>
    <w:p w:rsidR="00372E93" w:rsidRPr="00372E93" w:rsidRDefault="00372E93" w:rsidP="00372E93">
      <w:pPr>
        <w:pStyle w:val="Paragraphedeliste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/>
        <w:jc w:val="both"/>
        <w:rPr>
          <w:rFonts w:ascii="Tahoma" w:eastAsia="Calibri" w:hAnsi="Tahoma" w:cs="Tahoma"/>
          <w:sz w:val="16"/>
          <w:szCs w:val="16"/>
        </w:rPr>
      </w:pPr>
    </w:p>
    <w:p w:rsidR="00372E93" w:rsidRDefault="0014172A" w:rsidP="00A91B4C">
      <w:pPr>
        <w:pStyle w:val="Paragraphedeliste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/>
        <w:jc w:val="both"/>
        <w:rPr>
          <w:rFonts w:ascii="Tahoma" w:eastAsia="Calibri" w:hAnsi="Tahoma" w:cs="Tahoma"/>
          <w:sz w:val="22"/>
          <w:szCs w:val="22"/>
        </w:rPr>
      </w:pPr>
      <w:r w:rsidRPr="007117FA">
        <w:rPr>
          <w:rFonts w:ascii="Tahoma" w:eastAsia="Calibri" w:hAnsi="Tahoma" w:cs="Tahoma"/>
          <w:sz w:val="22"/>
          <w:szCs w:val="22"/>
        </w:rPr>
        <w:t xml:space="preserve"> De plus, </w:t>
      </w:r>
      <w:r>
        <w:rPr>
          <w:rFonts w:ascii="Tahoma" w:eastAsia="Calibri" w:hAnsi="Tahoma" w:cs="Tahoma"/>
          <w:sz w:val="22"/>
          <w:szCs w:val="22"/>
        </w:rPr>
        <w:t>lorsqu’un code (1 ou 2) pour la fiche inventaire</w:t>
      </w:r>
      <w:r w:rsidR="00372E93">
        <w:rPr>
          <w:rFonts w:ascii="Tahoma" w:eastAsia="Calibri" w:hAnsi="Tahoma" w:cs="Tahoma"/>
          <w:sz w:val="22"/>
          <w:szCs w:val="22"/>
        </w:rPr>
        <w:t xml:space="preserve"> ou (3,4) pour le rapport des ventes</w:t>
      </w:r>
      <w:r>
        <w:rPr>
          <w:rFonts w:ascii="Tahoma" w:eastAsia="Calibri" w:hAnsi="Tahoma" w:cs="Tahoma"/>
          <w:sz w:val="22"/>
          <w:szCs w:val="22"/>
        </w:rPr>
        <w:t xml:space="preserve"> apparaît sur une </w:t>
      </w:r>
      <w:r w:rsidRPr="007117FA">
        <w:rPr>
          <w:rFonts w:ascii="Tahoma" w:eastAsia="Calibri" w:hAnsi="Tahoma" w:cs="Tahoma"/>
          <w:sz w:val="22"/>
          <w:szCs w:val="22"/>
        </w:rPr>
        <w:t>ligne de transaction</w:t>
      </w:r>
      <w:r>
        <w:rPr>
          <w:rFonts w:ascii="Tahoma" w:eastAsia="Calibri" w:hAnsi="Tahoma" w:cs="Tahoma"/>
          <w:sz w:val="22"/>
          <w:szCs w:val="22"/>
        </w:rPr>
        <w:t>, l</w:t>
      </w:r>
      <w:r w:rsidRPr="007117FA">
        <w:rPr>
          <w:rFonts w:ascii="Tahoma" w:eastAsia="Calibri" w:hAnsi="Tahoma" w:cs="Tahoma"/>
          <w:sz w:val="22"/>
          <w:szCs w:val="22"/>
        </w:rPr>
        <w:t>e calcul d</w:t>
      </w:r>
      <w:r>
        <w:rPr>
          <w:rFonts w:ascii="Tahoma" w:eastAsia="Calibri" w:hAnsi="Tahoma" w:cs="Tahoma"/>
          <w:sz w:val="22"/>
          <w:szCs w:val="22"/>
        </w:rPr>
        <w:t>u</w:t>
      </w:r>
      <w:r w:rsidRPr="007117FA">
        <w:rPr>
          <w:rFonts w:ascii="Tahoma" w:eastAsia="Calibri" w:hAnsi="Tahoma" w:cs="Tahoma"/>
          <w:sz w:val="22"/>
          <w:szCs w:val="22"/>
        </w:rPr>
        <w:t xml:space="preserve"> coût </w:t>
      </w:r>
      <w:r w:rsidR="00372E93">
        <w:rPr>
          <w:rFonts w:ascii="Tahoma" w:eastAsia="Calibri" w:hAnsi="Tahoma" w:cs="Tahoma"/>
          <w:sz w:val="22"/>
          <w:szCs w:val="22"/>
        </w:rPr>
        <w:t xml:space="preserve">ou prix </w:t>
      </w:r>
      <w:r w:rsidRPr="007117FA">
        <w:rPr>
          <w:rFonts w:ascii="Tahoma" w:eastAsia="Calibri" w:hAnsi="Tahoma" w:cs="Tahoma"/>
          <w:sz w:val="22"/>
          <w:szCs w:val="22"/>
        </w:rPr>
        <w:t xml:space="preserve">total doit </w:t>
      </w:r>
      <w:r>
        <w:rPr>
          <w:rFonts w:ascii="Tahoma" w:eastAsia="Calibri" w:hAnsi="Tahoma" w:cs="Tahoma"/>
          <w:sz w:val="22"/>
          <w:szCs w:val="22"/>
        </w:rPr>
        <w:t xml:space="preserve">en </w:t>
      </w:r>
      <w:r w:rsidRPr="007117FA">
        <w:rPr>
          <w:rFonts w:ascii="Tahoma" w:eastAsia="Calibri" w:hAnsi="Tahoma" w:cs="Tahoma"/>
          <w:sz w:val="22"/>
          <w:szCs w:val="22"/>
        </w:rPr>
        <w:t>tenir compte.</w:t>
      </w:r>
    </w:p>
    <w:p w:rsidR="00372E93" w:rsidRPr="00372E93" w:rsidRDefault="0014172A" w:rsidP="00A91B4C">
      <w:pPr>
        <w:pStyle w:val="Paragraphedeliste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/>
        <w:jc w:val="both"/>
        <w:rPr>
          <w:rFonts w:ascii="Tahoma" w:eastAsia="Calibri" w:hAnsi="Tahoma" w:cs="Tahoma"/>
          <w:sz w:val="16"/>
          <w:szCs w:val="16"/>
        </w:rPr>
      </w:pPr>
      <w:r w:rsidRPr="007117FA">
        <w:rPr>
          <w:rFonts w:ascii="Tahoma" w:eastAsia="Calibri" w:hAnsi="Tahoma" w:cs="Tahoma"/>
          <w:sz w:val="22"/>
          <w:szCs w:val="22"/>
        </w:rPr>
        <w:t xml:space="preserve"> </w:t>
      </w:r>
    </w:p>
    <w:p w:rsidR="00ED147E" w:rsidRPr="003206AB" w:rsidRDefault="00372E93" w:rsidP="003206AB">
      <w:pPr>
        <w:pStyle w:val="Paragraphedeliste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/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eastAsia="Calibri" w:hAnsi="Tahoma" w:cs="Tahoma"/>
          <w:sz w:val="22"/>
          <w:szCs w:val="22"/>
        </w:rPr>
        <w:t>L</w:t>
      </w:r>
      <w:r w:rsidR="0014172A" w:rsidRPr="007117FA">
        <w:rPr>
          <w:rFonts w:ascii="Tahoma" w:eastAsia="Calibri" w:hAnsi="Tahoma" w:cs="Tahoma"/>
          <w:sz w:val="22"/>
          <w:szCs w:val="22"/>
        </w:rPr>
        <w:t xml:space="preserve">es formules </w:t>
      </w:r>
      <w:r w:rsidR="0014172A">
        <w:rPr>
          <w:rFonts w:ascii="Tahoma" w:eastAsia="Calibri" w:hAnsi="Tahoma" w:cs="Tahoma"/>
          <w:sz w:val="22"/>
          <w:szCs w:val="22"/>
        </w:rPr>
        <w:t>doivent être reproduites sur toutes les lignes</w:t>
      </w:r>
      <w:r w:rsidR="0014172A" w:rsidRPr="007117FA">
        <w:rPr>
          <w:rFonts w:ascii="Tahoma" w:eastAsia="Calibri" w:hAnsi="Tahoma" w:cs="Tahoma"/>
          <w:sz w:val="22"/>
          <w:szCs w:val="22"/>
        </w:rPr>
        <w:t xml:space="preserve">.  </w:t>
      </w:r>
    </w:p>
    <w:p w:rsidR="00ED147E" w:rsidRDefault="00ED147E" w:rsidP="00ED147E">
      <w:pPr>
        <w:pStyle w:val="Paragraphedeliste"/>
        <w:widowControl w:val="0"/>
        <w:spacing w:after="120"/>
        <w:ind w:left="283"/>
        <w:rPr>
          <w:rFonts w:ascii="Tahoma" w:eastAsia="Calibri" w:hAnsi="Tahoma" w:cs="Tahoma"/>
          <w:b/>
          <w:szCs w:val="22"/>
        </w:rPr>
      </w:pPr>
    </w:p>
    <w:p w:rsidR="003206AB" w:rsidRDefault="003206AB" w:rsidP="00ED147E">
      <w:pPr>
        <w:pStyle w:val="Paragraphedeliste"/>
        <w:widowControl w:val="0"/>
        <w:spacing w:after="120"/>
        <w:ind w:left="283"/>
        <w:rPr>
          <w:rFonts w:ascii="Tahoma" w:eastAsia="Calibri" w:hAnsi="Tahoma" w:cs="Tahoma"/>
          <w:b/>
          <w:szCs w:val="22"/>
        </w:rPr>
      </w:pPr>
    </w:p>
    <w:p w:rsidR="00AE5BF9" w:rsidRDefault="00AE5BF9" w:rsidP="00DB5E78">
      <w:pPr>
        <w:pStyle w:val="Paragraphedeliste"/>
        <w:widowControl w:val="0"/>
        <w:numPr>
          <w:ilvl w:val="0"/>
          <w:numId w:val="19"/>
        </w:numPr>
        <w:spacing w:after="120"/>
        <w:ind w:left="283" w:hanging="357"/>
        <w:rPr>
          <w:rFonts w:ascii="Tahoma" w:eastAsia="Calibri" w:hAnsi="Tahoma" w:cs="Tahoma"/>
          <w:b/>
          <w:szCs w:val="22"/>
        </w:rPr>
      </w:pPr>
      <w:r w:rsidRPr="00B25C73">
        <w:rPr>
          <w:rFonts w:ascii="Tahoma" w:eastAsia="Calibri" w:hAnsi="Tahoma" w:cs="Tahoma"/>
          <w:b/>
          <w:szCs w:val="22"/>
        </w:rPr>
        <w:t>Directives</w:t>
      </w:r>
      <w:r w:rsidR="001F4ACA">
        <w:rPr>
          <w:rFonts w:ascii="Tahoma" w:eastAsia="Calibri" w:hAnsi="Tahoma" w:cs="Tahoma"/>
          <w:b/>
          <w:szCs w:val="22"/>
        </w:rPr>
        <w:t xml:space="preserve"> pour ajouter le mois</w:t>
      </w:r>
      <w:r>
        <w:rPr>
          <w:rFonts w:ascii="Tahoma" w:eastAsia="Calibri" w:hAnsi="Tahoma" w:cs="Tahoma"/>
          <w:b/>
          <w:szCs w:val="22"/>
        </w:rPr>
        <w:t xml:space="preserve"> en cours</w:t>
      </w:r>
      <w:r w:rsidR="001F4ACA">
        <w:rPr>
          <w:rFonts w:ascii="Tahoma" w:eastAsia="Calibri" w:hAnsi="Tahoma" w:cs="Tahoma"/>
          <w:b/>
          <w:szCs w:val="22"/>
        </w:rPr>
        <w:t xml:space="preserve"> en haut de la feuille</w:t>
      </w:r>
    </w:p>
    <w:p w:rsidR="00AE5BF9" w:rsidRDefault="00AE5BF9" w:rsidP="00AE5BF9">
      <w:pPr>
        <w:rPr>
          <w:rFonts w:ascii="Arial" w:hAnsi="Arial"/>
        </w:rPr>
      </w:pPr>
      <w:r>
        <w:rPr>
          <w:rFonts w:ascii="Arial" w:hAnsi="Arial"/>
        </w:rPr>
        <w:t xml:space="preserve">     </w:t>
      </w:r>
      <w:r w:rsidRPr="00AE5BF9">
        <w:rPr>
          <w:rFonts w:ascii="Arial" w:hAnsi="Arial"/>
        </w:rPr>
        <w:t>Enregistrer une macro dans le</w:t>
      </w:r>
      <w:r>
        <w:rPr>
          <w:rFonts w:ascii="Arial" w:hAnsi="Arial"/>
        </w:rPr>
        <w:t xml:space="preserve"> classeur</w:t>
      </w:r>
      <w:r w:rsidRPr="00AE5BF9">
        <w:rPr>
          <w:rFonts w:ascii="Arial" w:hAnsi="Arial"/>
        </w:rPr>
        <w:t xml:space="preserve"> permettant </w:t>
      </w:r>
      <w:r>
        <w:rPr>
          <w:rFonts w:ascii="Arial" w:hAnsi="Arial"/>
        </w:rPr>
        <w:t>de :</w:t>
      </w:r>
    </w:p>
    <w:p w:rsidR="00AE5BF9" w:rsidRDefault="001F4ACA" w:rsidP="00AE5BF9">
      <w:pPr>
        <w:pStyle w:val="Paragraphedeliste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>I</w:t>
      </w:r>
      <w:r w:rsidR="00AE5BF9">
        <w:rPr>
          <w:rFonts w:ascii="Arial" w:hAnsi="Arial"/>
        </w:rPr>
        <w:t>ntroduire dans la ligne 2 à droite le texte : « Mois de : »</w:t>
      </w:r>
    </w:p>
    <w:p w:rsidR="00AE5BF9" w:rsidRDefault="001F4ACA" w:rsidP="00AE5BF9">
      <w:pPr>
        <w:pStyle w:val="Paragraphedeliste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>I</w:t>
      </w:r>
      <w:r w:rsidR="00AE5BF9" w:rsidRPr="00AE5BF9">
        <w:rPr>
          <w:rFonts w:ascii="Arial" w:hAnsi="Arial"/>
        </w:rPr>
        <w:t>n</w:t>
      </w:r>
      <w:r w:rsidR="00AE5BF9">
        <w:rPr>
          <w:rFonts w:ascii="Arial" w:hAnsi="Arial"/>
        </w:rPr>
        <w:t xml:space="preserve">sérer le mois </w:t>
      </w:r>
      <w:r>
        <w:rPr>
          <w:rFonts w:ascii="Arial" w:hAnsi="Arial"/>
        </w:rPr>
        <w:t xml:space="preserve"> de la date du jour en lettre </w:t>
      </w:r>
      <w:r w:rsidR="00AE5BF9">
        <w:rPr>
          <w:rFonts w:ascii="Arial" w:hAnsi="Arial"/>
        </w:rPr>
        <w:t>dans la cellule se trouvant à droite du texte</w:t>
      </w:r>
    </w:p>
    <w:p w:rsidR="00AE5BF9" w:rsidRPr="00AE5BF9" w:rsidRDefault="00AE5BF9" w:rsidP="00AE5BF9">
      <w:pPr>
        <w:rPr>
          <w:rFonts w:ascii="Arial" w:hAnsi="Arial"/>
        </w:rPr>
      </w:pPr>
      <w:r>
        <w:rPr>
          <w:rFonts w:ascii="Arial" w:hAnsi="Arial"/>
        </w:rPr>
        <w:t xml:space="preserve">      Exécuter cette macro sur la fiche d’inventaire et le rapport des ventes</w:t>
      </w:r>
    </w:p>
    <w:p w:rsidR="00AE5BF9" w:rsidRDefault="00AE5BF9" w:rsidP="00AE5BF9">
      <w:pPr>
        <w:pStyle w:val="Paragraphedeliste"/>
        <w:widowControl w:val="0"/>
        <w:spacing w:after="120"/>
        <w:ind w:left="283"/>
        <w:rPr>
          <w:rFonts w:ascii="Tahoma" w:eastAsia="Calibri" w:hAnsi="Tahoma" w:cs="Tahoma"/>
          <w:b/>
          <w:szCs w:val="22"/>
        </w:rPr>
      </w:pPr>
    </w:p>
    <w:p w:rsidR="00DB5E78" w:rsidRPr="00B25C73" w:rsidRDefault="00DB5E78" w:rsidP="00AE5BF9">
      <w:pPr>
        <w:pStyle w:val="Paragraphedeliste"/>
        <w:widowControl w:val="0"/>
        <w:numPr>
          <w:ilvl w:val="0"/>
          <w:numId w:val="19"/>
        </w:numPr>
        <w:spacing w:after="120"/>
        <w:ind w:left="284"/>
        <w:rPr>
          <w:rFonts w:ascii="Tahoma" w:eastAsia="Calibri" w:hAnsi="Tahoma" w:cs="Tahoma"/>
          <w:b/>
          <w:szCs w:val="22"/>
        </w:rPr>
      </w:pPr>
      <w:r w:rsidRPr="00B25C73">
        <w:rPr>
          <w:rFonts w:ascii="Tahoma" w:eastAsia="Calibri" w:hAnsi="Tahoma" w:cs="Tahoma"/>
          <w:b/>
          <w:szCs w:val="22"/>
        </w:rPr>
        <w:t xml:space="preserve">Directives pour la mise en page </w:t>
      </w:r>
    </w:p>
    <w:p w:rsidR="00DB5E78" w:rsidRPr="00B25C73" w:rsidRDefault="00DB5E78" w:rsidP="00DB5E78">
      <w:pPr>
        <w:widowControl w:val="0"/>
        <w:spacing w:after="120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t xml:space="preserve">    </w:t>
      </w:r>
      <w:r w:rsidRPr="00B25C73">
        <w:rPr>
          <w:rFonts w:ascii="Tahoma" w:hAnsi="Tahoma" w:cs="Tahoma"/>
          <w:snapToGrid w:val="0"/>
          <w:sz w:val="22"/>
          <w:szCs w:val="22"/>
        </w:rPr>
        <w:t>Définir une macro dans le classeur permettant :</w:t>
      </w:r>
    </w:p>
    <w:p w:rsidR="00DB5E78" w:rsidRPr="00B25C73" w:rsidRDefault="00DB5E78" w:rsidP="00DB5E78">
      <w:pPr>
        <w:pStyle w:val="Paragraphedeliste"/>
        <w:widowControl w:val="0"/>
        <w:numPr>
          <w:ilvl w:val="0"/>
          <w:numId w:val="20"/>
        </w:numPr>
        <w:spacing w:after="60"/>
        <w:ind w:left="709" w:hanging="357"/>
        <w:rPr>
          <w:rFonts w:ascii="Tahoma" w:hAnsi="Tahoma" w:cs="Tahoma"/>
          <w:snapToGrid w:val="0"/>
          <w:sz w:val="22"/>
          <w:szCs w:val="22"/>
        </w:rPr>
      </w:pPr>
      <w:r w:rsidRPr="00B25C73">
        <w:rPr>
          <w:rFonts w:ascii="Tahoma" w:hAnsi="Tahoma" w:cs="Tahoma"/>
          <w:snapToGrid w:val="0"/>
          <w:sz w:val="22"/>
          <w:szCs w:val="22"/>
        </w:rPr>
        <w:t>d'ajuster  le tableau sur une seule page</w:t>
      </w:r>
    </w:p>
    <w:p w:rsidR="00DB5E78" w:rsidRPr="00B25C73" w:rsidRDefault="00DB5E78" w:rsidP="00DB5E78">
      <w:pPr>
        <w:pStyle w:val="Paragraphedeliste"/>
        <w:widowControl w:val="0"/>
        <w:numPr>
          <w:ilvl w:val="0"/>
          <w:numId w:val="20"/>
        </w:numPr>
        <w:spacing w:after="60"/>
        <w:ind w:left="709" w:hanging="357"/>
        <w:rPr>
          <w:rFonts w:ascii="Tahoma" w:hAnsi="Tahoma" w:cs="Tahoma"/>
          <w:snapToGrid w:val="0"/>
          <w:sz w:val="22"/>
          <w:szCs w:val="22"/>
        </w:rPr>
      </w:pPr>
      <w:r w:rsidRPr="00B25C73">
        <w:rPr>
          <w:rFonts w:ascii="Tahoma" w:hAnsi="Tahoma" w:cs="Tahoma"/>
          <w:snapToGrid w:val="0"/>
          <w:sz w:val="22"/>
          <w:szCs w:val="22"/>
        </w:rPr>
        <w:t>d’utiliser le format Paysage</w:t>
      </w:r>
    </w:p>
    <w:p w:rsidR="00DB5E78" w:rsidRPr="00B25C73" w:rsidRDefault="00DB5E78" w:rsidP="00DB5E78">
      <w:pPr>
        <w:pStyle w:val="Paragraphedeliste"/>
        <w:widowControl w:val="0"/>
        <w:numPr>
          <w:ilvl w:val="0"/>
          <w:numId w:val="20"/>
        </w:numPr>
        <w:spacing w:after="60"/>
        <w:ind w:left="709" w:hanging="357"/>
        <w:rPr>
          <w:rFonts w:ascii="Tahoma" w:hAnsi="Tahoma" w:cs="Tahoma"/>
          <w:snapToGrid w:val="0"/>
          <w:sz w:val="22"/>
          <w:szCs w:val="22"/>
        </w:rPr>
      </w:pPr>
      <w:r w:rsidRPr="00B25C73">
        <w:rPr>
          <w:rFonts w:ascii="Tahoma" w:hAnsi="Tahoma" w:cs="Tahoma"/>
          <w:snapToGrid w:val="0"/>
          <w:sz w:val="22"/>
          <w:szCs w:val="22"/>
        </w:rPr>
        <w:t>centrer horizontalement le tableau</w:t>
      </w:r>
    </w:p>
    <w:p w:rsidR="00DB5E78" w:rsidRPr="00B25C73" w:rsidRDefault="00AE5BF9" w:rsidP="00DB5E78">
      <w:pPr>
        <w:pStyle w:val="Paragraphedeliste"/>
        <w:widowControl w:val="0"/>
        <w:numPr>
          <w:ilvl w:val="0"/>
          <w:numId w:val="20"/>
        </w:numPr>
        <w:spacing w:after="60"/>
        <w:ind w:left="709" w:hanging="357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t>Inscrire dans l'en-tête</w:t>
      </w:r>
      <w:r w:rsidR="00DB5E78" w:rsidRPr="00B25C73">
        <w:rPr>
          <w:rFonts w:ascii="Tahoma" w:hAnsi="Tahoma" w:cs="Tahoma"/>
          <w:snapToGrid w:val="0"/>
          <w:sz w:val="22"/>
          <w:szCs w:val="22"/>
        </w:rPr>
        <w:t xml:space="preserve"> votre nom à gauche</w:t>
      </w:r>
    </w:p>
    <w:p w:rsidR="00DB5E78" w:rsidRPr="00B25C73" w:rsidRDefault="00DB5E78" w:rsidP="00DB5E78">
      <w:pPr>
        <w:pStyle w:val="Paragraphedeliste"/>
        <w:widowControl w:val="0"/>
        <w:numPr>
          <w:ilvl w:val="0"/>
          <w:numId w:val="20"/>
        </w:numPr>
        <w:spacing w:after="60"/>
        <w:ind w:left="709" w:hanging="357"/>
        <w:rPr>
          <w:rFonts w:ascii="Tahoma" w:hAnsi="Tahoma" w:cs="Tahoma"/>
          <w:snapToGrid w:val="0"/>
          <w:sz w:val="22"/>
          <w:szCs w:val="22"/>
        </w:rPr>
      </w:pPr>
      <w:r w:rsidRPr="00B25C73">
        <w:rPr>
          <w:rFonts w:ascii="Tahoma" w:hAnsi="Tahoma" w:cs="Tahoma"/>
          <w:snapToGrid w:val="0"/>
          <w:sz w:val="22"/>
          <w:szCs w:val="22"/>
        </w:rPr>
        <w:t>Inscrire le nom de l’onglet dans la section centrale du pied-de-page et la pagination à droite du pied de page</w:t>
      </w:r>
    </w:p>
    <w:p w:rsidR="00DB5E78" w:rsidRPr="00B25C73" w:rsidRDefault="00DB5E78" w:rsidP="00DB5E78">
      <w:pPr>
        <w:widowControl w:val="0"/>
        <w:spacing w:after="120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t xml:space="preserve">    </w:t>
      </w:r>
      <w:r w:rsidRPr="00B25C73">
        <w:rPr>
          <w:rFonts w:ascii="Tahoma" w:hAnsi="Tahoma" w:cs="Tahoma"/>
          <w:snapToGrid w:val="0"/>
          <w:sz w:val="22"/>
          <w:szCs w:val="22"/>
        </w:rPr>
        <w:t>Définir un bouton sur la feuille Fiche d’inventaire permettant d’exécuter cette macro.</w:t>
      </w:r>
    </w:p>
    <w:p w:rsidR="00DB5E78" w:rsidRDefault="00DB5E78" w:rsidP="00DB5E78">
      <w:pPr>
        <w:widowControl w:val="0"/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DB5E78" w:rsidRPr="00DB5E78" w:rsidRDefault="00DB5E78" w:rsidP="00A83D4B">
      <w:pPr>
        <w:pStyle w:val="Paragraphedeliste"/>
        <w:widowControl w:val="0"/>
        <w:numPr>
          <w:ilvl w:val="0"/>
          <w:numId w:val="19"/>
        </w:numPr>
        <w:spacing w:after="120"/>
        <w:ind w:left="284"/>
        <w:rPr>
          <w:rFonts w:ascii="Tahoma" w:hAnsi="Tahoma" w:cs="Tahoma"/>
          <w:b/>
          <w:bCs/>
          <w:snapToGrid w:val="0"/>
          <w:sz w:val="22"/>
          <w:szCs w:val="22"/>
        </w:rPr>
      </w:pPr>
      <w:r w:rsidRPr="00DB5E78">
        <w:rPr>
          <w:rFonts w:ascii="Tahoma" w:eastAsia="Calibri" w:hAnsi="Tahoma" w:cs="Tahoma"/>
          <w:b/>
          <w:szCs w:val="22"/>
        </w:rPr>
        <w:t>Directives pour</w:t>
      </w:r>
      <w:r>
        <w:rPr>
          <w:rFonts w:ascii="Tahoma" w:eastAsia="Calibri" w:hAnsi="Tahoma" w:cs="Tahoma"/>
          <w:b/>
          <w:szCs w:val="22"/>
        </w:rPr>
        <w:t xml:space="preserve"> la protection des données</w:t>
      </w:r>
    </w:p>
    <w:p w:rsidR="00DB5E78" w:rsidRPr="00DB5E78" w:rsidRDefault="00DB5E78" w:rsidP="00DB5E78">
      <w:pPr>
        <w:ind w:left="284"/>
        <w:rPr>
          <w:rFonts w:ascii="Tahoma" w:hAnsi="Tahoma" w:cs="Tahoma"/>
          <w:sz w:val="22"/>
          <w:szCs w:val="22"/>
        </w:rPr>
      </w:pPr>
      <w:r w:rsidRPr="00DB5E78">
        <w:rPr>
          <w:rFonts w:ascii="Tahoma" w:hAnsi="Tahoma" w:cs="Tahoma"/>
          <w:sz w:val="22"/>
          <w:szCs w:val="22"/>
        </w:rPr>
        <w:t>Protéger chacune des feuilles (Fiche d’inventaire et Rapport des ventes) afin de rendre accessibles uniquement les cellules réceptrices des codes, dates et quantités. Les formules doivent être masquée</w:t>
      </w:r>
      <w:r w:rsidR="003206AB">
        <w:rPr>
          <w:rFonts w:ascii="Tahoma" w:hAnsi="Tahoma" w:cs="Tahoma"/>
          <w:sz w:val="22"/>
          <w:szCs w:val="22"/>
        </w:rPr>
        <w:t xml:space="preserve">s. Le mot de passe doit être </w:t>
      </w:r>
      <w:r w:rsidR="003206AB" w:rsidRPr="003206AB">
        <w:rPr>
          <w:rFonts w:ascii="Tahoma" w:hAnsi="Tahoma" w:cs="Tahoma"/>
          <w:b/>
          <w:sz w:val="22"/>
          <w:szCs w:val="22"/>
        </w:rPr>
        <w:t>1234</w:t>
      </w:r>
      <w:r w:rsidRPr="00DB5E78">
        <w:rPr>
          <w:rFonts w:ascii="Tahoma" w:hAnsi="Tahoma" w:cs="Tahoma"/>
          <w:sz w:val="22"/>
          <w:szCs w:val="22"/>
        </w:rPr>
        <w:t>.</w:t>
      </w:r>
    </w:p>
    <w:p w:rsidR="00DB5E78" w:rsidRDefault="00DB5E78" w:rsidP="00DB5E78">
      <w:pPr>
        <w:widowControl w:val="0"/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C83FF2" w:rsidRDefault="00C83FF2" w:rsidP="00DB5E78">
      <w:pPr>
        <w:widowControl w:val="0"/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C83FF2" w:rsidRDefault="00C83FF2" w:rsidP="00DB5E78">
      <w:pPr>
        <w:widowControl w:val="0"/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372E93" w:rsidRDefault="00372E93">
      <w:pPr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7365D0" w:rsidRDefault="007365D0">
      <w:pPr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7365D0" w:rsidRDefault="007365D0">
      <w:pPr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7365D0" w:rsidRDefault="007365D0">
      <w:pPr>
        <w:rPr>
          <w:rFonts w:ascii="Tahoma" w:hAnsi="Tahoma" w:cs="Tahoma"/>
          <w:b/>
          <w:bCs/>
          <w:snapToGrid w:val="0"/>
          <w:sz w:val="22"/>
          <w:szCs w:val="22"/>
        </w:rPr>
      </w:pPr>
    </w:p>
    <w:p w:rsidR="007365D0" w:rsidRDefault="007365D0">
      <w:pPr>
        <w:rPr>
          <w:rFonts w:ascii="Tahoma" w:eastAsia="Calibri" w:hAnsi="Tahoma" w:cs="Tahoma"/>
          <w:sz w:val="22"/>
          <w:szCs w:val="22"/>
        </w:rPr>
      </w:pPr>
      <w:bookmarkStart w:id="0" w:name="_GoBack"/>
      <w:bookmarkEnd w:id="0"/>
    </w:p>
    <w:p w:rsidR="00ED147E" w:rsidRDefault="00ED147E">
      <w:pPr>
        <w:rPr>
          <w:rFonts w:ascii="Tahoma" w:eastAsia="Calibri" w:hAnsi="Tahoma" w:cs="Tahoma"/>
          <w:sz w:val="22"/>
          <w:szCs w:val="22"/>
        </w:rPr>
      </w:pPr>
    </w:p>
    <w:p w:rsidR="00ED147E" w:rsidRDefault="00ED147E">
      <w:pPr>
        <w:rPr>
          <w:rFonts w:ascii="Tahoma" w:eastAsia="Calibri" w:hAnsi="Tahoma" w:cs="Tahoma"/>
          <w:sz w:val="22"/>
          <w:szCs w:val="22"/>
        </w:rPr>
      </w:pPr>
    </w:p>
    <w:p w:rsidR="0014172A" w:rsidRDefault="0014172A" w:rsidP="00B25C73">
      <w:pPr>
        <w:pStyle w:val="Paragraphedeliste"/>
        <w:ind w:left="0"/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eastAsia="Calibri" w:hAnsi="Tahoma" w:cs="Tahoma"/>
          <w:sz w:val="22"/>
          <w:szCs w:val="22"/>
        </w:rPr>
        <w:lastRenderedPageBreak/>
        <w:t>Voici un exemple de fiche d’inventaire et de rapport de ventes complétés :</w:t>
      </w:r>
    </w:p>
    <w:p w:rsidR="00DB5E78" w:rsidRPr="00B25C73" w:rsidRDefault="00DB5E78" w:rsidP="00B25C73">
      <w:pPr>
        <w:pStyle w:val="Paragraphedeliste"/>
        <w:ind w:left="0"/>
        <w:jc w:val="both"/>
        <w:rPr>
          <w:rFonts w:ascii="Tahoma" w:eastAsia="Calibri" w:hAnsi="Tahoma" w:cs="Tahoma"/>
          <w:sz w:val="22"/>
          <w:szCs w:val="22"/>
        </w:rPr>
      </w:pPr>
    </w:p>
    <w:tbl>
      <w:tblPr>
        <w:tblpPr w:leftFromText="141" w:rightFromText="141" w:vertAnchor="text" w:horzAnchor="margin" w:tblpXSpec="center" w:tblpY="71"/>
        <w:tblOverlap w:val="never"/>
        <w:tblW w:w="9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9" w:type="dxa"/>
          <w:right w:w="59" w:type="dxa"/>
        </w:tblCellMar>
        <w:tblLook w:val="0000" w:firstRow="0" w:lastRow="0" w:firstColumn="0" w:lastColumn="0" w:noHBand="0" w:noVBand="0"/>
      </w:tblPr>
      <w:tblGrid>
        <w:gridCol w:w="732"/>
        <w:gridCol w:w="1674"/>
        <w:gridCol w:w="876"/>
        <w:gridCol w:w="1246"/>
        <w:gridCol w:w="34"/>
        <w:gridCol w:w="1239"/>
        <w:gridCol w:w="1399"/>
        <w:gridCol w:w="1931"/>
      </w:tblGrid>
      <w:tr w:rsidR="0014172A" w:rsidRPr="00727CF3" w:rsidTr="00EE4068">
        <w:trPr>
          <w:cantSplit/>
          <w:trHeight w:val="613"/>
        </w:trPr>
        <w:tc>
          <w:tcPr>
            <w:tcW w:w="456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4172A" w:rsidRPr="0014172A" w:rsidRDefault="003206AB" w:rsidP="00C86D59">
            <w:pPr>
              <w:pStyle w:val="Titre8"/>
              <w:rPr>
                <w:rFonts w:ascii="Tahoma" w:eastAsia="Calibri" w:hAnsi="Tahoma" w:cs="Tahoma"/>
                <w:iCs/>
                <w:szCs w:val="24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Cs w:val="24"/>
                <w:lang w:val="fr-CA"/>
              </w:rPr>
              <w:t>FICHE D’INVENTAIRE</w:t>
            </w:r>
          </w:p>
        </w:tc>
        <w:tc>
          <w:tcPr>
            <w:tcW w:w="1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Cs w:val="24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Cs w:val="24"/>
                <w:lang w:val="fr-CA"/>
              </w:rPr>
              <w:t>A</w:t>
            </w:r>
          </w:p>
        </w:tc>
        <w:tc>
          <w:tcPr>
            <w:tcW w:w="33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Cs w:val="24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Cs w:val="24"/>
                <w:lang w:val="fr-CA"/>
              </w:rPr>
              <w:t>P-1230</w:t>
            </w:r>
          </w:p>
        </w:tc>
      </w:tr>
      <w:tr w:rsidR="0014172A" w:rsidRPr="00727CF3" w:rsidTr="00C86D59">
        <w:trPr>
          <w:cantSplit/>
          <w:trHeight w:val="761"/>
        </w:trPr>
        <w:tc>
          <w:tcPr>
            <w:tcW w:w="732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DATE</w:t>
            </w:r>
          </w:p>
        </w:tc>
        <w:tc>
          <w:tcPr>
            <w:tcW w:w="1674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OPÉRATION</w:t>
            </w:r>
          </w:p>
        </w:tc>
        <w:tc>
          <w:tcPr>
            <w:tcW w:w="876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CODE</w:t>
            </w:r>
          </w:p>
        </w:tc>
        <w:tc>
          <w:tcPr>
            <w:tcW w:w="2519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QUANTITÉ</w:t>
            </w:r>
          </w:p>
        </w:tc>
        <w:tc>
          <w:tcPr>
            <w:tcW w:w="3330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ACHATS</w:t>
            </w:r>
          </w:p>
        </w:tc>
      </w:tr>
      <w:tr w:rsidR="0014172A" w:rsidRPr="00727CF3" w:rsidTr="00C86D59">
        <w:trPr>
          <w:cantSplit/>
          <w:trHeight w:val="884"/>
        </w:trPr>
        <w:tc>
          <w:tcPr>
            <w:tcW w:w="732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</w:p>
        </w:tc>
        <w:tc>
          <w:tcPr>
            <w:tcW w:w="1674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</w:p>
        </w:tc>
        <w:tc>
          <w:tcPr>
            <w:tcW w:w="876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</w:p>
        </w:tc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Achats</w:t>
            </w:r>
          </w:p>
        </w:tc>
        <w:tc>
          <w:tcPr>
            <w:tcW w:w="1273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Rendus sur  achats</w:t>
            </w:r>
          </w:p>
        </w:tc>
        <w:tc>
          <w:tcPr>
            <w:tcW w:w="1399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Coût unitaire</w:t>
            </w:r>
          </w:p>
        </w:tc>
        <w:tc>
          <w:tcPr>
            <w:tcW w:w="193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72A" w:rsidRPr="0014172A" w:rsidRDefault="0014172A" w:rsidP="00C86D59">
            <w:pPr>
              <w:pStyle w:val="Titre8"/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</w:pPr>
            <w:r w:rsidRPr="0014172A">
              <w:rPr>
                <w:rFonts w:ascii="Tahoma" w:eastAsia="Calibri" w:hAnsi="Tahoma" w:cs="Tahoma"/>
                <w:iCs/>
                <w:sz w:val="22"/>
                <w:szCs w:val="22"/>
                <w:lang w:val="fr-CA"/>
              </w:rPr>
              <w:t>Coût total</w:t>
            </w:r>
          </w:p>
        </w:tc>
      </w:tr>
      <w:tr w:rsidR="0014172A" w:rsidRPr="00727CF3" w:rsidTr="00C86D59">
        <w:trPr>
          <w:trHeight w:val="446"/>
        </w:trPr>
        <w:tc>
          <w:tcPr>
            <w:tcW w:w="73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XXX</w:t>
            </w:r>
          </w:p>
        </w:tc>
        <w:tc>
          <w:tcPr>
            <w:tcW w:w="1674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Achats</w:t>
            </w:r>
          </w:p>
        </w:tc>
        <w:tc>
          <w:tcPr>
            <w:tcW w:w="876" w:type="dxa"/>
            <w:tcBorders>
              <w:top w:val="double" w:sz="4" w:space="0" w:color="auto"/>
            </w:tcBorders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246" w:type="dxa"/>
            <w:tcBorders>
              <w:top w:val="double" w:sz="4" w:space="0" w:color="auto"/>
            </w:tcBorders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1273" w:type="dxa"/>
            <w:gridSpan w:val="2"/>
            <w:tcBorders>
              <w:top w:val="double" w:sz="4" w:space="0" w:color="auto"/>
            </w:tcBorders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12,40 $</w:t>
            </w:r>
          </w:p>
        </w:tc>
        <w:tc>
          <w:tcPr>
            <w:tcW w:w="1931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62,00 $</w:t>
            </w:r>
          </w:p>
        </w:tc>
      </w:tr>
      <w:tr w:rsidR="0014172A" w:rsidRPr="00727CF3" w:rsidTr="00C86D59">
        <w:trPr>
          <w:trHeight w:val="409"/>
        </w:trPr>
        <w:tc>
          <w:tcPr>
            <w:tcW w:w="732" w:type="dxa"/>
            <w:tcBorders>
              <w:left w:val="double" w:sz="4" w:space="0" w:color="auto"/>
            </w:tcBorders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XXX</w:t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Rendus sur achats</w:t>
            </w:r>
          </w:p>
        </w:tc>
        <w:tc>
          <w:tcPr>
            <w:tcW w:w="876" w:type="dxa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1246" w:type="dxa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399" w:type="dxa"/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12,40 $</w:t>
            </w:r>
          </w:p>
        </w:tc>
        <w:tc>
          <w:tcPr>
            <w:tcW w:w="1931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sz w:val="22"/>
                <w:szCs w:val="22"/>
              </w:rPr>
              <w:t>-12,40 $</w:t>
            </w:r>
          </w:p>
        </w:tc>
      </w:tr>
      <w:tr w:rsidR="0014172A" w:rsidRPr="00727CF3" w:rsidTr="00C86D59">
        <w:trPr>
          <w:trHeight w:val="409"/>
        </w:trPr>
        <w:tc>
          <w:tcPr>
            <w:tcW w:w="732" w:type="dxa"/>
            <w:tcBorders>
              <w:left w:val="double" w:sz="4" w:space="0" w:color="auto"/>
            </w:tcBorders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4" w:type="dxa"/>
            <w:shd w:val="clear" w:color="auto" w:fill="D9D9D9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876" w:type="dxa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246" w:type="dxa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399" w:type="dxa"/>
            <w:shd w:val="clear" w:color="auto" w:fill="D9D9D9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31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</w:tr>
      <w:tr w:rsidR="0014172A" w:rsidRPr="00727CF3" w:rsidTr="00C86D59">
        <w:trPr>
          <w:trHeight w:val="409"/>
        </w:trPr>
        <w:tc>
          <w:tcPr>
            <w:tcW w:w="732" w:type="dxa"/>
            <w:tcBorders>
              <w:left w:val="double" w:sz="4" w:space="0" w:color="auto"/>
            </w:tcBorders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4" w:type="dxa"/>
            <w:shd w:val="clear" w:color="auto" w:fill="D9D9D9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876" w:type="dxa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246" w:type="dxa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399" w:type="dxa"/>
            <w:shd w:val="clear" w:color="auto" w:fill="D9D9D9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31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14172A" w:rsidRPr="004D0A24" w:rsidRDefault="0014172A" w:rsidP="00C86D59">
            <w:pPr>
              <w:jc w:val="center"/>
              <w:rPr>
                <w:rFonts w:ascii="Tahoma" w:hAnsi="Tahoma" w:cs="Tahoma"/>
              </w:rPr>
            </w:pPr>
          </w:p>
        </w:tc>
      </w:tr>
      <w:tr w:rsidR="0014172A" w:rsidRPr="00727CF3" w:rsidTr="00C86D59">
        <w:trPr>
          <w:cantSplit/>
          <w:trHeight w:val="489"/>
        </w:trPr>
        <w:tc>
          <w:tcPr>
            <w:tcW w:w="3282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14172A" w:rsidRPr="004D0A24" w:rsidRDefault="0014172A" w:rsidP="00C86D59">
            <w:pPr>
              <w:rPr>
                <w:rFonts w:ascii="Tahoma" w:hAnsi="Tahoma" w:cs="Tahoma"/>
              </w:rPr>
            </w:pPr>
          </w:p>
        </w:tc>
        <w:tc>
          <w:tcPr>
            <w:tcW w:w="1246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7FA">
              <w:rPr>
                <w:rFonts w:ascii="Tahoma" w:hAnsi="Tahoma" w:cs="Tahoma"/>
                <w:b/>
                <w:sz w:val="22"/>
                <w:szCs w:val="22"/>
              </w:rPr>
              <w:t>5</w:t>
            </w:r>
          </w:p>
        </w:tc>
        <w:tc>
          <w:tcPr>
            <w:tcW w:w="127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1</w:t>
            </w:r>
          </w:p>
        </w:tc>
        <w:tc>
          <w:tcPr>
            <w:tcW w:w="1399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14172A" w:rsidRPr="007117FA" w:rsidRDefault="0014172A" w:rsidP="00C86D5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4172A" w:rsidRPr="007117FA" w:rsidRDefault="0014172A" w:rsidP="00C86D5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49,6</w:t>
            </w:r>
            <w:r w:rsidRPr="007117FA">
              <w:rPr>
                <w:rFonts w:ascii="Tahoma" w:hAnsi="Tahoma" w:cs="Tahoma"/>
                <w:b/>
                <w:sz w:val="22"/>
                <w:szCs w:val="22"/>
              </w:rPr>
              <w:t>0 $</w:t>
            </w:r>
          </w:p>
        </w:tc>
      </w:tr>
    </w:tbl>
    <w:p w:rsidR="0014172A" w:rsidRDefault="0014172A" w:rsidP="0014172A"/>
    <w:p w:rsidR="0014172A" w:rsidRDefault="0014172A" w:rsidP="0014172A"/>
    <w:p w:rsidR="00ED147E" w:rsidRPr="00727CF3" w:rsidRDefault="00ED147E" w:rsidP="0014172A"/>
    <w:p w:rsidR="00ED147E" w:rsidRPr="00EE4068" w:rsidRDefault="00B25C73" w:rsidP="0014172A">
      <w:r w:rsidRPr="00EE4068">
        <w:t xml:space="preserve">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9" w:type="dxa"/>
          <w:right w:w="59" w:type="dxa"/>
        </w:tblCellMar>
        <w:tblLook w:val="0000" w:firstRow="0" w:lastRow="0" w:firstColumn="0" w:lastColumn="0" w:noHBand="0" w:noVBand="0"/>
      </w:tblPr>
      <w:tblGrid>
        <w:gridCol w:w="1386"/>
        <w:gridCol w:w="1669"/>
        <w:gridCol w:w="868"/>
        <w:gridCol w:w="1239"/>
        <w:gridCol w:w="39"/>
        <w:gridCol w:w="1234"/>
        <w:gridCol w:w="1340"/>
        <w:gridCol w:w="1599"/>
      </w:tblGrid>
      <w:tr w:rsidR="00ED147E" w:rsidRPr="00E25572" w:rsidTr="004B5B13">
        <w:trPr>
          <w:cantSplit/>
          <w:trHeight w:val="612"/>
        </w:trPr>
        <w:tc>
          <w:tcPr>
            <w:tcW w:w="2774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D147E" w:rsidRPr="005358C1" w:rsidRDefault="003206AB" w:rsidP="004B5B13">
            <w:pPr>
              <w:pStyle w:val="Titre8"/>
              <w:rPr>
                <w:b w:val="0"/>
                <w:i/>
                <w:sz w:val="22"/>
                <w:szCs w:val="22"/>
              </w:rPr>
            </w:pPr>
            <w:r w:rsidRPr="008541B0">
              <w:rPr>
                <w:rFonts w:ascii="Tahoma" w:eastAsia="Calibri" w:hAnsi="Tahoma" w:cs="Tahoma"/>
                <w:sz w:val="28"/>
                <w:szCs w:val="22"/>
                <w:lang w:val="fr-CA"/>
              </w:rPr>
              <w:t>RAPPORT DES VENTES</w:t>
            </w:r>
          </w:p>
        </w:tc>
        <w:tc>
          <w:tcPr>
            <w:tcW w:w="65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D147E" w:rsidRPr="005358C1" w:rsidRDefault="00ED147E" w:rsidP="004B5B13">
            <w:pPr>
              <w:pStyle w:val="Titre8"/>
              <w:rPr>
                <w:rFonts w:ascii="Tahoma" w:hAnsi="Tahoma" w:cs="Tahoma"/>
                <w:b w:val="0"/>
                <w:i/>
                <w:sz w:val="22"/>
                <w:szCs w:val="22"/>
              </w:rPr>
            </w:pPr>
            <w:r w:rsidRPr="005358C1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1568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D147E" w:rsidRPr="005358C1" w:rsidRDefault="00ED147E" w:rsidP="004B5B13">
            <w:pPr>
              <w:pStyle w:val="Titre8"/>
              <w:rPr>
                <w:rFonts w:ascii="Tahoma" w:hAnsi="Tahoma" w:cs="Tahoma"/>
                <w:b w:val="0"/>
                <w:i/>
                <w:sz w:val="22"/>
                <w:szCs w:val="22"/>
              </w:rPr>
            </w:pPr>
            <w:r w:rsidRPr="005358C1">
              <w:rPr>
                <w:rFonts w:ascii="Tahoma" w:hAnsi="Tahoma" w:cs="Tahoma"/>
                <w:sz w:val="22"/>
                <w:szCs w:val="22"/>
              </w:rPr>
              <w:t>S-1320</w:t>
            </w:r>
          </w:p>
        </w:tc>
      </w:tr>
      <w:tr w:rsidR="00ED147E" w:rsidRPr="0075545B" w:rsidTr="004B5B13">
        <w:trPr>
          <w:cantSplit/>
          <w:trHeight w:val="760"/>
        </w:trPr>
        <w:tc>
          <w:tcPr>
            <w:tcW w:w="739" w:type="pct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D147E" w:rsidRPr="002C3FDB" w:rsidRDefault="00ED147E" w:rsidP="004B5B13">
            <w:pPr>
              <w:pStyle w:val="Titre8"/>
              <w:rPr>
                <w:b w:val="0"/>
                <w:sz w:val="22"/>
                <w:szCs w:val="22"/>
              </w:rPr>
            </w:pPr>
            <w:r w:rsidRPr="002C3FDB">
              <w:rPr>
                <w:rFonts w:ascii="Tahoma" w:eastAsia="Calibri" w:hAnsi="Tahoma" w:cs="Tahoma"/>
                <w:sz w:val="22"/>
                <w:szCs w:val="22"/>
                <w:lang w:val="fr-CA"/>
              </w:rPr>
              <w:t>DATE</w:t>
            </w:r>
          </w:p>
        </w:tc>
        <w:tc>
          <w:tcPr>
            <w:tcW w:w="890" w:type="pct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D147E" w:rsidRPr="002C3FDB" w:rsidRDefault="00ED147E" w:rsidP="004B5B13">
            <w:pPr>
              <w:pStyle w:val="Titre8"/>
              <w:rPr>
                <w:b w:val="0"/>
                <w:i/>
                <w:sz w:val="22"/>
                <w:szCs w:val="22"/>
              </w:rPr>
            </w:pPr>
            <w:r w:rsidRPr="002C3FDB">
              <w:rPr>
                <w:rFonts w:ascii="Tahoma" w:eastAsia="Calibri" w:hAnsi="Tahoma" w:cs="Tahoma"/>
                <w:sz w:val="22"/>
                <w:szCs w:val="22"/>
                <w:lang w:val="fr-CA"/>
              </w:rPr>
              <w:t>OPÉRATION</w:t>
            </w:r>
          </w:p>
        </w:tc>
        <w:tc>
          <w:tcPr>
            <w:tcW w:w="463" w:type="pct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D147E" w:rsidRPr="002C3FDB" w:rsidRDefault="00ED147E" w:rsidP="004B5B13">
            <w:pPr>
              <w:jc w:val="center"/>
              <w:rPr>
                <w:b/>
                <w:sz w:val="22"/>
                <w:szCs w:val="22"/>
              </w:rPr>
            </w:pPr>
            <w:r w:rsidRPr="002C3FDB">
              <w:rPr>
                <w:rFonts w:ascii="Tahoma" w:eastAsia="Calibri" w:hAnsi="Tahoma" w:cs="Tahoma"/>
                <w:b/>
                <w:sz w:val="22"/>
                <w:szCs w:val="22"/>
              </w:rPr>
              <w:t>CODE</w:t>
            </w:r>
          </w:p>
        </w:tc>
        <w:tc>
          <w:tcPr>
            <w:tcW w:w="1340" w:type="pct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147E" w:rsidRPr="002C3FDB" w:rsidRDefault="00ED147E" w:rsidP="004B5B13">
            <w:pPr>
              <w:pStyle w:val="Titre8"/>
              <w:rPr>
                <w:rFonts w:ascii="Tahoma" w:eastAsia="Calibri" w:hAnsi="Tahoma" w:cs="Tahoma"/>
                <w:b w:val="0"/>
                <w:i/>
                <w:iCs/>
                <w:sz w:val="22"/>
                <w:szCs w:val="22"/>
                <w:lang w:val="fr-CA"/>
              </w:rPr>
            </w:pPr>
            <w:r w:rsidRPr="002C3FDB">
              <w:rPr>
                <w:rFonts w:ascii="Tahoma" w:eastAsia="Calibri" w:hAnsi="Tahoma" w:cs="Tahoma"/>
                <w:sz w:val="22"/>
                <w:szCs w:val="22"/>
                <w:lang w:val="fr-CA"/>
              </w:rPr>
              <w:t>QUANTITÉ</w:t>
            </w:r>
          </w:p>
        </w:tc>
        <w:tc>
          <w:tcPr>
            <w:tcW w:w="1568" w:type="pct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ED147E" w:rsidRPr="002C3FDB" w:rsidRDefault="00ED147E" w:rsidP="004B5B13">
            <w:pPr>
              <w:pStyle w:val="Titre8"/>
              <w:rPr>
                <w:b w:val="0"/>
                <w:i/>
                <w:sz w:val="22"/>
                <w:szCs w:val="22"/>
              </w:rPr>
            </w:pPr>
            <w:r w:rsidRPr="002C3FDB">
              <w:rPr>
                <w:rFonts w:ascii="Tahoma" w:eastAsia="Calibri" w:hAnsi="Tahoma" w:cs="Tahoma"/>
                <w:sz w:val="22"/>
                <w:szCs w:val="22"/>
                <w:lang w:val="fr-CA"/>
              </w:rPr>
              <w:t>VENTES</w:t>
            </w:r>
          </w:p>
        </w:tc>
      </w:tr>
      <w:tr w:rsidR="00ED147E" w:rsidRPr="0075545B" w:rsidTr="004B5B13">
        <w:trPr>
          <w:cantSplit/>
          <w:trHeight w:val="680"/>
        </w:trPr>
        <w:tc>
          <w:tcPr>
            <w:tcW w:w="739" w:type="pct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D147E" w:rsidRPr="002C3FDB" w:rsidRDefault="00ED147E" w:rsidP="004B5B13">
            <w:pPr>
              <w:jc w:val="center"/>
              <w:rPr>
                <w:b/>
              </w:rPr>
            </w:pPr>
          </w:p>
        </w:tc>
        <w:tc>
          <w:tcPr>
            <w:tcW w:w="890" w:type="pct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D147E" w:rsidRPr="002C3FDB" w:rsidRDefault="00ED147E" w:rsidP="004B5B13">
            <w:pPr>
              <w:jc w:val="center"/>
              <w:rPr>
                <w:b/>
              </w:rPr>
            </w:pPr>
          </w:p>
        </w:tc>
        <w:tc>
          <w:tcPr>
            <w:tcW w:w="463" w:type="pct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ED147E" w:rsidRPr="002C3FDB" w:rsidRDefault="00ED147E" w:rsidP="004B5B13">
            <w:pPr>
              <w:jc w:val="center"/>
              <w:rPr>
                <w:b/>
              </w:rPr>
            </w:pPr>
          </w:p>
        </w:tc>
        <w:tc>
          <w:tcPr>
            <w:tcW w:w="66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D147E" w:rsidRPr="00DD32EE" w:rsidRDefault="00ED147E" w:rsidP="004B5B13">
            <w:pPr>
              <w:pStyle w:val="Titre8"/>
              <w:rPr>
                <w:b w:val="0"/>
                <w:sz w:val="22"/>
                <w:szCs w:val="22"/>
              </w:rPr>
            </w:pPr>
            <w:r w:rsidRPr="00DD32EE">
              <w:rPr>
                <w:rFonts w:ascii="Tahoma" w:eastAsia="Calibri" w:hAnsi="Tahoma" w:cs="Tahoma"/>
                <w:sz w:val="22"/>
                <w:szCs w:val="22"/>
                <w:lang w:val="fr-CA"/>
              </w:rPr>
              <w:t>Rendus sur ventes</w:t>
            </w:r>
          </w:p>
        </w:tc>
        <w:tc>
          <w:tcPr>
            <w:tcW w:w="679" w:type="pct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147E" w:rsidRPr="00DD32EE" w:rsidRDefault="00ED147E" w:rsidP="004B5B13">
            <w:pPr>
              <w:pStyle w:val="Titre8"/>
              <w:rPr>
                <w:b w:val="0"/>
                <w:sz w:val="22"/>
                <w:szCs w:val="22"/>
              </w:rPr>
            </w:pPr>
            <w:r w:rsidRPr="00DD32EE">
              <w:rPr>
                <w:rFonts w:ascii="Tahoma" w:eastAsia="Calibri" w:hAnsi="Tahoma" w:cs="Tahoma"/>
                <w:sz w:val="22"/>
                <w:szCs w:val="22"/>
                <w:lang w:val="fr-CA"/>
              </w:rPr>
              <w:t>Ventes</w:t>
            </w:r>
          </w:p>
        </w:tc>
        <w:tc>
          <w:tcPr>
            <w:tcW w:w="715" w:type="pct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ED147E" w:rsidRPr="00DD32EE" w:rsidRDefault="00ED147E" w:rsidP="004B5B13">
            <w:pPr>
              <w:pStyle w:val="Titre8"/>
              <w:rPr>
                <w:b w:val="0"/>
                <w:sz w:val="22"/>
                <w:szCs w:val="22"/>
              </w:rPr>
            </w:pPr>
            <w:r w:rsidRPr="00DD32EE">
              <w:rPr>
                <w:rFonts w:ascii="Tahoma" w:eastAsia="Calibri" w:hAnsi="Tahoma" w:cs="Tahoma"/>
                <w:sz w:val="22"/>
                <w:szCs w:val="22"/>
                <w:lang w:val="fr-CA"/>
              </w:rPr>
              <w:t>Prix  unitaire</w:t>
            </w:r>
          </w:p>
        </w:tc>
        <w:tc>
          <w:tcPr>
            <w:tcW w:w="853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147E" w:rsidRPr="00DD32EE" w:rsidRDefault="00ED147E" w:rsidP="004B5B13">
            <w:pPr>
              <w:pStyle w:val="Titre8"/>
              <w:rPr>
                <w:b w:val="0"/>
                <w:sz w:val="22"/>
                <w:szCs w:val="22"/>
              </w:rPr>
            </w:pPr>
            <w:r w:rsidRPr="00DD32EE">
              <w:rPr>
                <w:rFonts w:ascii="Tahoma" w:eastAsia="Calibri" w:hAnsi="Tahoma" w:cs="Tahoma"/>
                <w:sz w:val="22"/>
                <w:szCs w:val="22"/>
                <w:lang w:val="fr-CA"/>
              </w:rPr>
              <w:t>Prix total</w:t>
            </w:r>
          </w:p>
        </w:tc>
      </w:tr>
      <w:tr w:rsidR="00ED147E" w:rsidRPr="0075545B" w:rsidTr="004B5B13">
        <w:trPr>
          <w:trHeight w:val="523"/>
        </w:trPr>
        <w:tc>
          <w:tcPr>
            <w:tcW w:w="739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XXX</w:t>
            </w:r>
          </w:p>
        </w:tc>
        <w:tc>
          <w:tcPr>
            <w:tcW w:w="890" w:type="pct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 xml:space="preserve">Ventes </w:t>
            </w:r>
          </w:p>
        </w:tc>
        <w:tc>
          <w:tcPr>
            <w:tcW w:w="463" w:type="pct"/>
            <w:tcBorders>
              <w:top w:val="double" w:sz="4" w:space="0" w:color="auto"/>
            </w:tcBorders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66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79" w:type="pct"/>
            <w:gridSpan w:val="2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715" w:type="pct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ED147E" w:rsidRPr="00293E00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93E00">
              <w:rPr>
                <w:rFonts w:ascii="Tahoma" w:hAnsi="Tahoma" w:cs="Tahoma"/>
                <w:bCs/>
                <w:color w:val="000000"/>
                <w:sz w:val="22"/>
                <w:szCs w:val="22"/>
              </w:rPr>
              <w:t>16,75 $</w:t>
            </w:r>
          </w:p>
        </w:tc>
        <w:tc>
          <w:tcPr>
            <w:tcW w:w="853" w:type="pct"/>
            <w:tcBorders>
              <w:top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D147E" w:rsidRPr="00293E00" w:rsidRDefault="00ED147E" w:rsidP="004B5B1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134,00 $ </w:t>
            </w:r>
          </w:p>
        </w:tc>
      </w:tr>
      <w:tr w:rsidR="00ED147E" w:rsidRPr="0075545B" w:rsidTr="004B5B13">
        <w:trPr>
          <w:trHeight w:val="312"/>
        </w:trPr>
        <w:tc>
          <w:tcPr>
            <w:tcW w:w="739" w:type="pct"/>
            <w:tcBorders>
              <w:left w:val="double" w:sz="4" w:space="0" w:color="auto"/>
            </w:tcBorders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XXX</w:t>
            </w:r>
          </w:p>
        </w:tc>
        <w:tc>
          <w:tcPr>
            <w:tcW w:w="890" w:type="pct"/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Rendus sur ventes</w:t>
            </w:r>
          </w:p>
        </w:tc>
        <w:tc>
          <w:tcPr>
            <w:tcW w:w="463" w:type="pct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:rsidR="00ED147E" w:rsidRPr="00293E00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93E00">
              <w:rPr>
                <w:rFonts w:ascii="Tahoma" w:hAnsi="Tahoma" w:cs="Tahoma"/>
                <w:bCs/>
                <w:color w:val="000000"/>
                <w:sz w:val="22"/>
                <w:szCs w:val="22"/>
              </w:rPr>
              <w:t>16,75 $</w:t>
            </w:r>
          </w:p>
        </w:tc>
        <w:tc>
          <w:tcPr>
            <w:tcW w:w="853" w:type="pct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-50,25</w:t>
            </w:r>
            <w:r w:rsidRPr="00317369">
              <w:rPr>
                <w:rFonts w:ascii="Tahoma" w:hAnsi="Tahoma" w:cs="Tahoma"/>
                <w:sz w:val="22"/>
                <w:szCs w:val="22"/>
              </w:rPr>
              <w:t xml:space="preserve"> $</w:t>
            </w:r>
          </w:p>
        </w:tc>
      </w:tr>
      <w:tr w:rsidR="00ED147E" w:rsidRPr="0075545B" w:rsidTr="004B5B13">
        <w:trPr>
          <w:trHeight w:val="425"/>
        </w:trPr>
        <w:tc>
          <w:tcPr>
            <w:tcW w:w="739" w:type="pct"/>
            <w:tcBorders>
              <w:left w:val="double" w:sz="4" w:space="0" w:color="auto"/>
            </w:tcBorders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XXX</w:t>
            </w:r>
          </w:p>
        </w:tc>
        <w:tc>
          <w:tcPr>
            <w:tcW w:w="890" w:type="pct"/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 xml:space="preserve">Ventes </w:t>
            </w:r>
          </w:p>
        </w:tc>
        <w:tc>
          <w:tcPr>
            <w:tcW w:w="463" w:type="pct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7369"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715" w:type="pct"/>
            <w:shd w:val="clear" w:color="auto" w:fill="D9D9D9"/>
            <w:vAlign w:val="center"/>
          </w:tcPr>
          <w:p w:rsidR="00ED147E" w:rsidRPr="00293E00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93E00">
              <w:rPr>
                <w:rFonts w:ascii="Tahoma" w:hAnsi="Tahoma" w:cs="Tahoma"/>
                <w:bCs/>
                <w:color w:val="000000"/>
                <w:sz w:val="22"/>
                <w:szCs w:val="22"/>
              </w:rPr>
              <w:t>16,75 $</w:t>
            </w:r>
          </w:p>
        </w:tc>
        <w:tc>
          <w:tcPr>
            <w:tcW w:w="853" w:type="pct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67</w:t>
            </w:r>
            <w:r w:rsidRPr="00317369">
              <w:rPr>
                <w:rFonts w:ascii="Tahoma" w:hAnsi="Tahoma" w:cs="Tahoma"/>
                <w:sz w:val="22"/>
                <w:szCs w:val="22"/>
              </w:rPr>
              <w:t>,00 $</w:t>
            </w:r>
          </w:p>
        </w:tc>
      </w:tr>
      <w:tr w:rsidR="00ED147E" w:rsidRPr="0075545B" w:rsidTr="004B5B13">
        <w:trPr>
          <w:trHeight w:val="425"/>
        </w:trPr>
        <w:tc>
          <w:tcPr>
            <w:tcW w:w="739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90" w:type="pct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63" w:type="pct"/>
            <w:tcBorders>
              <w:bottom w:val="double" w:sz="4" w:space="0" w:color="auto"/>
            </w:tcBorders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6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79" w:type="pct"/>
            <w:gridSpan w:val="2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715" w:type="pct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53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D147E" w:rsidRPr="0075545B" w:rsidTr="004B5B13">
        <w:trPr>
          <w:cantSplit/>
          <w:trHeight w:val="374"/>
        </w:trPr>
        <w:tc>
          <w:tcPr>
            <w:tcW w:w="2092" w:type="pct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ED147E" w:rsidRPr="00317369" w:rsidRDefault="00ED147E" w:rsidP="004B5B13">
            <w:pPr>
              <w:shd w:val="clear" w:color="auto" w:fill="FFFFFF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17369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  <w:tc>
          <w:tcPr>
            <w:tcW w:w="679" w:type="pct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12</w:t>
            </w:r>
          </w:p>
        </w:tc>
        <w:tc>
          <w:tcPr>
            <w:tcW w:w="715" w:type="pct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FFFFFF"/>
            <w:vAlign w:val="center"/>
          </w:tcPr>
          <w:p w:rsidR="00ED147E" w:rsidRPr="00317369" w:rsidRDefault="00ED147E" w:rsidP="004B5B13">
            <w:pPr>
              <w:shd w:val="clear" w:color="auto" w:fill="FFFFFF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3" w:type="pct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D147E" w:rsidRPr="00317369" w:rsidRDefault="00ED147E" w:rsidP="004B5B1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150,75</w:t>
            </w:r>
            <w:r w:rsidRPr="00317369">
              <w:rPr>
                <w:rFonts w:ascii="Tahoma" w:hAnsi="Tahoma" w:cs="Tahoma"/>
                <w:b/>
                <w:sz w:val="22"/>
                <w:szCs w:val="22"/>
              </w:rPr>
              <w:t xml:space="preserve"> $</w:t>
            </w:r>
          </w:p>
        </w:tc>
      </w:tr>
    </w:tbl>
    <w:p w:rsidR="00372E93" w:rsidRDefault="00B25C73" w:rsidP="0014172A">
      <w:r w:rsidRPr="00EE4068">
        <w:t xml:space="preserve"> </w:t>
      </w:r>
    </w:p>
    <w:p w:rsidR="00DB5E78" w:rsidRDefault="00DB5E78" w:rsidP="0014172A"/>
    <w:sectPr w:rsidR="00DB5E78" w:rsidSect="00494C08">
      <w:headerReference w:type="default" r:id="rId7"/>
      <w:footerReference w:type="default" r:id="rId8"/>
      <w:pgSz w:w="12240" w:h="15840" w:code="1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2A9" w:rsidRDefault="00A012A9">
      <w:r>
        <w:separator/>
      </w:r>
    </w:p>
  </w:endnote>
  <w:endnote w:type="continuationSeparator" w:id="0">
    <w:p w:rsidR="00A012A9" w:rsidRDefault="00A0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2D" w:rsidRPr="00DE286A" w:rsidRDefault="003A2854" w:rsidP="00DE286A">
    <w:pPr>
      <w:pStyle w:val="Pieddepage"/>
      <w:tabs>
        <w:tab w:val="clear" w:pos="8640"/>
        <w:tab w:val="right" w:pos="9360"/>
      </w:tabs>
      <w:rPr>
        <w:rFonts w:ascii="Arial" w:hAnsi="Arial" w:cs="Arial"/>
      </w:rPr>
    </w:pPr>
    <w:r>
      <w:rPr>
        <w:rFonts w:ascii="Arial" w:hAnsi="Arial" w:cs="Arial"/>
        <w:noProof/>
        <w:sz w:val="18"/>
        <w:szCs w:val="18"/>
        <w:lang w:eastAsia="fr-C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-74296</wp:posOffset>
              </wp:positionV>
              <wp:extent cx="59436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2F863C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5.85pt" to="468pt,-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"/>
          </w:pict>
        </mc:Fallback>
      </mc:AlternateContent>
    </w:r>
    <w:r w:rsidR="004F072D">
      <w:rPr>
        <w:rFonts w:ascii="Arial" w:hAnsi="Arial" w:cs="Arial"/>
      </w:rPr>
      <w:tab/>
    </w:r>
    <w:r w:rsidR="004F072D">
      <w:rPr>
        <w:rFonts w:ascii="Arial" w:hAnsi="Arial" w:cs="Arial"/>
      </w:rPr>
      <w:tab/>
    </w:r>
    <w:r w:rsidR="004F072D">
      <w:rPr>
        <w:rFonts w:ascii="Arial" w:hAnsi="Arial" w:cs="Arial"/>
        <w:sz w:val="18"/>
        <w:szCs w:val="18"/>
      </w:rPr>
      <w:t>P</w:t>
    </w:r>
    <w:r w:rsidR="004F072D" w:rsidRPr="005652A3">
      <w:rPr>
        <w:rFonts w:ascii="Arial" w:hAnsi="Arial" w:cs="Arial"/>
        <w:sz w:val="18"/>
        <w:szCs w:val="18"/>
      </w:rPr>
      <w:t xml:space="preserve">age </w:t>
    </w:r>
    <w:r w:rsidR="009B3192" w:rsidRPr="005652A3">
      <w:rPr>
        <w:rStyle w:val="Numrodepage"/>
        <w:rFonts w:ascii="Arial" w:hAnsi="Arial" w:cs="Arial"/>
        <w:sz w:val="18"/>
        <w:szCs w:val="18"/>
      </w:rPr>
      <w:fldChar w:fldCharType="begin"/>
    </w:r>
    <w:r w:rsidR="004F072D" w:rsidRPr="005652A3">
      <w:rPr>
        <w:rStyle w:val="Numrodepage"/>
        <w:rFonts w:ascii="Arial" w:hAnsi="Arial" w:cs="Arial"/>
        <w:sz w:val="18"/>
        <w:szCs w:val="18"/>
      </w:rPr>
      <w:instrText xml:space="preserve"> PAGE </w:instrText>
    </w:r>
    <w:r w:rsidR="009B3192" w:rsidRPr="005652A3">
      <w:rPr>
        <w:rStyle w:val="Numrodepage"/>
        <w:rFonts w:ascii="Arial" w:hAnsi="Arial" w:cs="Arial"/>
        <w:sz w:val="18"/>
        <w:szCs w:val="18"/>
      </w:rPr>
      <w:fldChar w:fldCharType="separate"/>
    </w:r>
    <w:r w:rsidR="007365D0">
      <w:rPr>
        <w:rStyle w:val="Numrodepage"/>
        <w:rFonts w:ascii="Arial" w:hAnsi="Arial" w:cs="Arial"/>
        <w:noProof/>
        <w:sz w:val="18"/>
        <w:szCs w:val="18"/>
      </w:rPr>
      <w:t>2</w:t>
    </w:r>
    <w:r w:rsidR="009B3192" w:rsidRPr="005652A3">
      <w:rPr>
        <w:rStyle w:val="Numrodepage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2A9" w:rsidRDefault="00A012A9">
      <w:r>
        <w:separator/>
      </w:r>
    </w:p>
  </w:footnote>
  <w:footnote w:type="continuationSeparator" w:id="0">
    <w:p w:rsidR="00A012A9" w:rsidRDefault="00A01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2D" w:rsidRPr="0011244B" w:rsidRDefault="0011244B" w:rsidP="0011244B">
    <w:pPr>
      <w:pStyle w:val="En-tte"/>
      <w:tabs>
        <w:tab w:val="clear" w:pos="8640"/>
        <w:tab w:val="right" w:pos="9356"/>
      </w:tabs>
    </w:pPr>
    <w:r>
      <w:tab/>
    </w:r>
    <w:r>
      <w:tab/>
    </w:r>
    <w:r w:rsidR="00ED147E">
      <w:t>9 juin</w:t>
    </w:r>
    <w:r w:rsidR="00A91B4C">
      <w:t xml:space="preserve">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3E95"/>
    <w:multiLevelType w:val="hybridMultilevel"/>
    <w:tmpl w:val="0A4676BC"/>
    <w:lvl w:ilvl="0" w:tplc="0C0C0017">
      <w:start w:val="1"/>
      <w:numFmt w:val="lowerLetter"/>
      <w:lvlText w:val="%1)"/>
      <w:lvlJc w:val="left"/>
      <w:pPr>
        <w:ind w:left="1004" w:hanging="360"/>
      </w:pPr>
    </w:lvl>
    <w:lvl w:ilvl="1" w:tplc="0C0C0019" w:tentative="1">
      <w:start w:val="1"/>
      <w:numFmt w:val="lowerLetter"/>
      <w:lvlText w:val="%2."/>
      <w:lvlJc w:val="left"/>
      <w:pPr>
        <w:ind w:left="1724" w:hanging="360"/>
      </w:pPr>
    </w:lvl>
    <w:lvl w:ilvl="2" w:tplc="0C0C001B" w:tentative="1">
      <w:start w:val="1"/>
      <w:numFmt w:val="lowerRoman"/>
      <w:lvlText w:val="%3."/>
      <w:lvlJc w:val="right"/>
      <w:pPr>
        <w:ind w:left="2444" w:hanging="180"/>
      </w:pPr>
    </w:lvl>
    <w:lvl w:ilvl="3" w:tplc="0C0C000F" w:tentative="1">
      <w:start w:val="1"/>
      <w:numFmt w:val="decimal"/>
      <w:lvlText w:val="%4."/>
      <w:lvlJc w:val="left"/>
      <w:pPr>
        <w:ind w:left="3164" w:hanging="360"/>
      </w:pPr>
    </w:lvl>
    <w:lvl w:ilvl="4" w:tplc="0C0C0019" w:tentative="1">
      <w:start w:val="1"/>
      <w:numFmt w:val="lowerLetter"/>
      <w:lvlText w:val="%5."/>
      <w:lvlJc w:val="left"/>
      <w:pPr>
        <w:ind w:left="3884" w:hanging="360"/>
      </w:pPr>
    </w:lvl>
    <w:lvl w:ilvl="5" w:tplc="0C0C001B" w:tentative="1">
      <w:start w:val="1"/>
      <w:numFmt w:val="lowerRoman"/>
      <w:lvlText w:val="%6."/>
      <w:lvlJc w:val="right"/>
      <w:pPr>
        <w:ind w:left="4604" w:hanging="180"/>
      </w:pPr>
    </w:lvl>
    <w:lvl w:ilvl="6" w:tplc="0C0C000F" w:tentative="1">
      <w:start w:val="1"/>
      <w:numFmt w:val="decimal"/>
      <w:lvlText w:val="%7."/>
      <w:lvlJc w:val="left"/>
      <w:pPr>
        <w:ind w:left="5324" w:hanging="360"/>
      </w:pPr>
    </w:lvl>
    <w:lvl w:ilvl="7" w:tplc="0C0C0019" w:tentative="1">
      <w:start w:val="1"/>
      <w:numFmt w:val="lowerLetter"/>
      <w:lvlText w:val="%8."/>
      <w:lvlJc w:val="left"/>
      <w:pPr>
        <w:ind w:left="6044" w:hanging="360"/>
      </w:pPr>
    </w:lvl>
    <w:lvl w:ilvl="8" w:tplc="0C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D552BF4"/>
    <w:multiLevelType w:val="hybridMultilevel"/>
    <w:tmpl w:val="D804D0F6"/>
    <w:lvl w:ilvl="0" w:tplc="C21A1B04">
      <w:start w:val="9"/>
      <w:numFmt w:val="bullet"/>
      <w:lvlText w:val="-"/>
      <w:lvlJc w:val="left"/>
      <w:pPr>
        <w:ind w:left="1095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10FB1EDF"/>
    <w:multiLevelType w:val="hybridMultilevel"/>
    <w:tmpl w:val="0BBECF66"/>
    <w:lvl w:ilvl="0" w:tplc="B7BE6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8A02C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9AF76DB"/>
    <w:multiLevelType w:val="hybridMultilevel"/>
    <w:tmpl w:val="A9A21AF6"/>
    <w:lvl w:ilvl="0" w:tplc="F856B8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C6C99"/>
    <w:multiLevelType w:val="hybridMultilevel"/>
    <w:tmpl w:val="04965FB4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711C0"/>
    <w:multiLevelType w:val="hybridMultilevel"/>
    <w:tmpl w:val="3D928FBA"/>
    <w:lvl w:ilvl="0" w:tplc="0C0C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2A4EAE"/>
    <w:multiLevelType w:val="singleLevel"/>
    <w:tmpl w:val="7F8A6EDE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900"/>
      </w:pPr>
      <w:rPr>
        <w:rFonts w:hint="default"/>
      </w:rPr>
    </w:lvl>
  </w:abstractNum>
  <w:abstractNum w:abstractNumId="8" w15:restartNumberingAfterBreak="0">
    <w:nsid w:val="2E605883"/>
    <w:multiLevelType w:val="hybridMultilevel"/>
    <w:tmpl w:val="B08C956E"/>
    <w:lvl w:ilvl="0" w:tplc="F856B8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13D5D"/>
    <w:multiLevelType w:val="singleLevel"/>
    <w:tmpl w:val="A1781B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</w:abstractNum>
  <w:abstractNum w:abstractNumId="10" w15:restartNumberingAfterBreak="0">
    <w:nsid w:val="37197E2B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9762387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A04598C"/>
    <w:multiLevelType w:val="hybridMultilevel"/>
    <w:tmpl w:val="0D665306"/>
    <w:lvl w:ilvl="0" w:tplc="45B45A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56223A"/>
    <w:multiLevelType w:val="singleLevel"/>
    <w:tmpl w:val="B7BE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A5725FE"/>
    <w:multiLevelType w:val="singleLevel"/>
    <w:tmpl w:val="B7BE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4BD2B99"/>
    <w:multiLevelType w:val="hybridMultilevel"/>
    <w:tmpl w:val="7C5EB3D2"/>
    <w:lvl w:ilvl="0" w:tplc="1F9C16A8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704F1"/>
    <w:multiLevelType w:val="singleLevel"/>
    <w:tmpl w:val="040C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585F043A"/>
    <w:multiLevelType w:val="hybridMultilevel"/>
    <w:tmpl w:val="79B23538"/>
    <w:lvl w:ilvl="0" w:tplc="C882AFD8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542C4"/>
    <w:multiLevelType w:val="hybridMultilevel"/>
    <w:tmpl w:val="628299A8"/>
    <w:lvl w:ilvl="0" w:tplc="3EE2B2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70ACE"/>
    <w:multiLevelType w:val="hybridMultilevel"/>
    <w:tmpl w:val="7A208672"/>
    <w:lvl w:ilvl="0" w:tplc="45B45A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BD6D22"/>
    <w:multiLevelType w:val="singleLevel"/>
    <w:tmpl w:val="B7BE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6"/>
  </w:num>
  <w:num w:numId="2">
    <w:abstractNumId w:val="9"/>
  </w:num>
  <w:num w:numId="3">
    <w:abstractNumId w:val="20"/>
  </w:num>
  <w:num w:numId="4">
    <w:abstractNumId w:val="14"/>
  </w:num>
  <w:num w:numId="5">
    <w:abstractNumId w:val="13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7"/>
    <w:lvlOverride w:ilvl="0">
      <w:startOverride w:val="1"/>
    </w:lvlOverride>
  </w:num>
  <w:num w:numId="12">
    <w:abstractNumId w:val="15"/>
  </w:num>
  <w:num w:numId="13">
    <w:abstractNumId w:val="6"/>
  </w:num>
  <w:num w:numId="14">
    <w:abstractNumId w:val="17"/>
  </w:num>
  <w:num w:numId="15">
    <w:abstractNumId w:val="5"/>
  </w:num>
  <w:num w:numId="16">
    <w:abstractNumId w:val="19"/>
  </w:num>
  <w:num w:numId="17">
    <w:abstractNumId w:val="18"/>
  </w:num>
  <w:num w:numId="18">
    <w:abstractNumId w:val="0"/>
  </w:num>
  <w:num w:numId="19">
    <w:abstractNumId w:val="4"/>
  </w:num>
  <w:num w:numId="20">
    <w:abstractNumId w:val="12"/>
  </w:num>
  <w:num w:numId="21">
    <w:abstractNumId w:val="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1BB"/>
    <w:rsid w:val="00011842"/>
    <w:rsid w:val="00045282"/>
    <w:rsid w:val="00055D4D"/>
    <w:rsid w:val="00085D0C"/>
    <w:rsid w:val="000A5003"/>
    <w:rsid w:val="000B7410"/>
    <w:rsid w:val="0011244B"/>
    <w:rsid w:val="00112689"/>
    <w:rsid w:val="00114A9C"/>
    <w:rsid w:val="0013388E"/>
    <w:rsid w:val="0014172A"/>
    <w:rsid w:val="00154A52"/>
    <w:rsid w:val="00173BAE"/>
    <w:rsid w:val="001F4ACA"/>
    <w:rsid w:val="00212CE1"/>
    <w:rsid w:val="00231328"/>
    <w:rsid w:val="00232D23"/>
    <w:rsid w:val="002D042B"/>
    <w:rsid w:val="002E7A1D"/>
    <w:rsid w:val="00317494"/>
    <w:rsid w:val="003206AB"/>
    <w:rsid w:val="00361DF1"/>
    <w:rsid w:val="00372E93"/>
    <w:rsid w:val="00393964"/>
    <w:rsid w:val="003A2854"/>
    <w:rsid w:val="003E66F4"/>
    <w:rsid w:val="003F06DD"/>
    <w:rsid w:val="00431940"/>
    <w:rsid w:val="00456F50"/>
    <w:rsid w:val="00494C08"/>
    <w:rsid w:val="004C62F1"/>
    <w:rsid w:val="004D2CFC"/>
    <w:rsid w:val="004F072D"/>
    <w:rsid w:val="0051759A"/>
    <w:rsid w:val="0053665F"/>
    <w:rsid w:val="00540A91"/>
    <w:rsid w:val="00547DE6"/>
    <w:rsid w:val="005917C8"/>
    <w:rsid w:val="0065563C"/>
    <w:rsid w:val="0067741C"/>
    <w:rsid w:val="00686DD4"/>
    <w:rsid w:val="006A382C"/>
    <w:rsid w:val="006F2719"/>
    <w:rsid w:val="00734783"/>
    <w:rsid w:val="007365D0"/>
    <w:rsid w:val="007B2939"/>
    <w:rsid w:val="007C21F4"/>
    <w:rsid w:val="007F4722"/>
    <w:rsid w:val="00804C2C"/>
    <w:rsid w:val="00837ACE"/>
    <w:rsid w:val="008570C9"/>
    <w:rsid w:val="00893AE0"/>
    <w:rsid w:val="008F746A"/>
    <w:rsid w:val="00922A14"/>
    <w:rsid w:val="00932B70"/>
    <w:rsid w:val="00954165"/>
    <w:rsid w:val="009546F1"/>
    <w:rsid w:val="00983D11"/>
    <w:rsid w:val="009B3192"/>
    <w:rsid w:val="009B3296"/>
    <w:rsid w:val="009E5B96"/>
    <w:rsid w:val="009F48BE"/>
    <w:rsid w:val="00A012A9"/>
    <w:rsid w:val="00A139A7"/>
    <w:rsid w:val="00A42A06"/>
    <w:rsid w:val="00A463AF"/>
    <w:rsid w:val="00A529DA"/>
    <w:rsid w:val="00A83D4B"/>
    <w:rsid w:val="00A91B4C"/>
    <w:rsid w:val="00AB0683"/>
    <w:rsid w:val="00AD7321"/>
    <w:rsid w:val="00AE5BF9"/>
    <w:rsid w:val="00B25C73"/>
    <w:rsid w:val="00B71520"/>
    <w:rsid w:val="00B836C5"/>
    <w:rsid w:val="00B92D69"/>
    <w:rsid w:val="00BE33D8"/>
    <w:rsid w:val="00C5155D"/>
    <w:rsid w:val="00C52512"/>
    <w:rsid w:val="00C83FF2"/>
    <w:rsid w:val="00CB6B81"/>
    <w:rsid w:val="00CC0083"/>
    <w:rsid w:val="00CD1BE0"/>
    <w:rsid w:val="00D61EA7"/>
    <w:rsid w:val="00DB5E78"/>
    <w:rsid w:val="00DE286A"/>
    <w:rsid w:val="00E455F3"/>
    <w:rsid w:val="00E679EF"/>
    <w:rsid w:val="00E751B9"/>
    <w:rsid w:val="00EB6A34"/>
    <w:rsid w:val="00ED147E"/>
    <w:rsid w:val="00ED1FEB"/>
    <w:rsid w:val="00EE4068"/>
    <w:rsid w:val="00F341BB"/>
    <w:rsid w:val="00F6659A"/>
    <w:rsid w:val="00FF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63A8066-7BC3-4BAC-8E67-6C72A265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41C"/>
    <w:rPr>
      <w:sz w:val="24"/>
      <w:szCs w:val="24"/>
      <w:lang w:eastAsia="fr-FR"/>
    </w:rPr>
  </w:style>
  <w:style w:type="paragraph" w:styleId="Titre1">
    <w:name w:val="heading 1"/>
    <w:basedOn w:val="Normal"/>
    <w:next w:val="Normal"/>
    <w:qFormat/>
    <w:rsid w:val="0067741C"/>
    <w:pPr>
      <w:keepNext/>
      <w:widowControl w:val="0"/>
      <w:outlineLvl w:val="0"/>
    </w:pPr>
    <w:rPr>
      <w:snapToGrid w:val="0"/>
      <w:szCs w:val="20"/>
      <w:lang w:val="fr-FR"/>
    </w:rPr>
  </w:style>
  <w:style w:type="paragraph" w:styleId="Titre3">
    <w:name w:val="heading 3"/>
    <w:basedOn w:val="Normal"/>
    <w:next w:val="Normal"/>
    <w:qFormat/>
    <w:rsid w:val="0067741C"/>
    <w:pPr>
      <w:keepNext/>
      <w:widowControl w:val="0"/>
      <w:outlineLvl w:val="2"/>
    </w:pPr>
    <w:rPr>
      <w:b/>
      <w:snapToGrid w:val="0"/>
      <w:szCs w:val="20"/>
      <w:lang w:val="fr-FR"/>
    </w:rPr>
  </w:style>
  <w:style w:type="paragraph" w:styleId="Titre7">
    <w:name w:val="heading 7"/>
    <w:basedOn w:val="Normal"/>
    <w:next w:val="Normal"/>
    <w:qFormat/>
    <w:rsid w:val="0067741C"/>
    <w:pPr>
      <w:keepNext/>
      <w:jc w:val="center"/>
      <w:outlineLvl w:val="6"/>
    </w:pPr>
    <w:rPr>
      <w:b/>
      <w:snapToGrid w:val="0"/>
      <w:color w:val="000000"/>
      <w:sz w:val="36"/>
      <w:szCs w:val="20"/>
      <w:lang w:val="fr-FR"/>
    </w:rPr>
  </w:style>
  <w:style w:type="paragraph" w:styleId="Titre8">
    <w:name w:val="heading 8"/>
    <w:basedOn w:val="Normal"/>
    <w:next w:val="Normal"/>
    <w:qFormat/>
    <w:rsid w:val="0067741C"/>
    <w:pPr>
      <w:keepNext/>
      <w:jc w:val="center"/>
      <w:outlineLvl w:val="7"/>
    </w:pPr>
    <w:rPr>
      <w:b/>
      <w:szCs w:val="20"/>
      <w:lang w:val="fr-FR"/>
    </w:rPr>
  </w:style>
  <w:style w:type="paragraph" w:styleId="Titre9">
    <w:name w:val="heading 9"/>
    <w:basedOn w:val="Normal"/>
    <w:next w:val="Normal"/>
    <w:qFormat/>
    <w:rsid w:val="0067741C"/>
    <w:pPr>
      <w:keepNext/>
      <w:widowControl w:val="0"/>
      <w:jc w:val="center"/>
      <w:outlineLvl w:val="8"/>
    </w:pPr>
    <w:rPr>
      <w:snapToGrid w:val="0"/>
      <w:sz w:val="28"/>
      <w:szCs w:val="20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67741C"/>
    <w:rPr>
      <w:szCs w:val="20"/>
      <w:lang w:val="fr-FR"/>
    </w:rPr>
  </w:style>
  <w:style w:type="paragraph" w:styleId="Retraitcorpsdetexte2">
    <w:name w:val="Body Text Indent 2"/>
    <w:basedOn w:val="Normal"/>
    <w:rsid w:val="0067741C"/>
    <w:pPr>
      <w:widowControl w:val="0"/>
      <w:ind w:left="540" w:hanging="540"/>
    </w:pPr>
    <w:rPr>
      <w:snapToGrid w:val="0"/>
      <w:szCs w:val="20"/>
      <w:lang w:val="fr-FR"/>
    </w:rPr>
  </w:style>
  <w:style w:type="paragraph" w:styleId="En-tte">
    <w:name w:val="header"/>
    <w:basedOn w:val="Normal"/>
    <w:link w:val="En-tteCar"/>
    <w:uiPriority w:val="99"/>
    <w:rsid w:val="00DE286A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DE286A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rsid w:val="00DE286A"/>
  </w:style>
  <w:style w:type="table" w:styleId="Grilledutableau">
    <w:name w:val="Table Grid"/>
    <w:basedOn w:val="TableauNormal"/>
    <w:rsid w:val="00D61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-tteCar">
    <w:name w:val="En-tête Car"/>
    <w:basedOn w:val="Policepardfaut"/>
    <w:link w:val="En-tte"/>
    <w:uiPriority w:val="99"/>
    <w:rsid w:val="004F072D"/>
    <w:rPr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rsid w:val="004F072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4F072D"/>
    <w:rPr>
      <w:rFonts w:ascii="Tahoma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49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5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771</Words>
  <Characters>4245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Exercices de révision sur les fonctions</vt:lpstr>
    </vt:vector>
  </TitlesOfParts>
  <Company>Collège de Bois-de-Boulogne</Company>
  <LinksUpToDate>false</LinksUpToDate>
  <CharactersWithSpaces>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Exercices de révision sur les fonctions</dc:title>
  <dc:creator>June Vimbor</dc:creator>
  <cp:lastModifiedBy>June Vimbor</cp:lastModifiedBy>
  <cp:revision>3</cp:revision>
  <cp:lastPrinted>2016-02-18T21:29:00Z</cp:lastPrinted>
  <dcterms:created xsi:type="dcterms:W3CDTF">2016-06-21T16:42:00Z</dcterms:created>
  <dcterms:modified xsi:type="dcterms:W3CDTF">2016-06-21T16:43:00Z</dcterms:modified>
</cp:coreProperties>
</file>