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BDB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3A1B30" w:rsidRDefault="00771BDB" w:rsidP="00771BDB">
      <w:pPr>
        <w:spacing w:after="0" w:line="240" w:lineRule="auto"/>
        <w:contextualSpacing/>
        <w:rPr>
          <w:rFonts w:cs="Times New Roman"/>
          <w:b/>
          <w:i/>
          <w:sz w:val="28"/>
        </w:rPr>
      </w:pPr>
      <w:r w:rsidRPr="003A1B30">
        <w:rPr>
          <w:rFonts w:cs="Times New Roman"/>
          <w:b/>
          <w:i/>
          <w:sz w:val="28"/>
        </w:rPr>
        <w:t>Première saison</w:t>
      </w: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1- La Loi du Talion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2- Adieu la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3- Meurtre sur papier glacé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4- Hystérie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5- Espoirs foudroyés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6- Crime sur le campus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7- Un coupable encombrant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8- Meurtre dans le jardin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9- Menottes et bas-résille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10- Un assassin dans la nuit (1/2)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11- Le Crime dans le sang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12- Supplice et châtiments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13- Circonstances atténuantes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14- La Dernière Chance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15- Libération sur parole (1/2)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16- Le Troisième suspect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17- Crime passionnel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18- Meurtre sur Internet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19- L'Enfant du métro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20- Le Complice imaginaire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21- Au bout de l'horreur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22- Un psy chez les flics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Pr="003A1B30" w:rsidRDefault="00771BDB" w:rsidP="00771BDB">
      <w:pPr>
        <w:spacing w:after="0" w:line="240" w:lineRule="auto"/>
        <w:rPr>
          <w:rFonts w:cs="Times New Roman"/>
          <w:b/>
          <w:i/>
          <w:sz w:val="28"/>
        </w:rPr>
      </w:pPr>
      <w:r w:rsidRPr="003A1B30">
        <w:rPr>
          <w:rFonts w:cs="Times New Roman"/>
          <w:b/>
          <w:i/>
          <w:sz w:val="28"/>
        </w:rPr>
        <w:t>Deuxième saison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1- Le Bien et le Mal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2- La Loi du sang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3 -Un assassin dans la nuit (2/2)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4- Folie douce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5 -La Peur au ventre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6- Refus d'obéissance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7 -Violence conjugale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8 -Retour de bâton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9 -Triste réalité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10- A son corps défendant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11- Des parents trop célèbres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12- Double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13- Les Victimes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14- Un policier en danger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15- Compte à rebours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16- L'Innocence bafouée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17- Hommes à louer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18- Le Meurtrier sans visage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19- Le Prix de la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20- Apparences troublantes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21- Vent de panique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Pr="003A1B30" w:rsidRDefault="00771BDB" w:rsidP="00771BDB">
      <w:pPr>
        <w:spacing w:after="0" w:line="240" w:lineRule="auto"/>
        <w:rPr>
          <w:rFonts w:eastAsia="Times New Roman" w:cs="Times New Roman"/>
          <w:b/>
          <w:i/>
          <w:sz w:val="28"/>
          <w:lang w:eastAsia="fr-FR"/>
        </w:rPr>
      </w:pPr>
      <w:r w:rsidRPr="003A1B30">
        <w:rPr>
          <w:rFonts w:eastAsia="Times New Roman" w:cs="Times New Roman"/>
          <w:b/>
          <w:i/>
          <w:sz w:val="28"/>
          <w:lang w:eastAsia="fr-FR"/>
        </w:rPr>
        <w:t>Troisième saison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</w:t>
      </w:r>
      <w:bookmarkStart w:id="0" w:name="_Hlk20212422"/>
      <w:r w:rsidRPr="00601DBE">
        <w:rPr>
          <w:rFonts w:eastAsia="Times New Roman" w:cs="Times New Roman"/>
          <w:b/>
          <w:i/>
          <w:color w:val="FF0000"/>
          <w:lang w:eastAsia="fr-FR"/>
        </w:rPr>
        <w:t>- Crime sur ordonnance</w:t>
      </w:r>
      <w:bookmarkEnd w:id="0"/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2- Vengeance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3- Trafic d’origine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4- Fausse piste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5- Coup de folie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6- Lourdes peines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7- Classé X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8- Crime génétique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9- La Famille d'accueil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10- Le Sexe fort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11- Monogamie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12- Justicier en herbe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13- L’horreur n’attend pas …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14- Évidences trompeuses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15- Le Couloir de la mort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16- Fête macabre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17- Meurtre en vidéo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18- Témoignage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19- Du sang sur les marches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20- Viol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21- Le Trio infernal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22- L’Insoutenable Vérité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23- La Loi du silence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tabs>
          <w:tab w:val="num" w:pos="720"/>
        </w:tabs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68300E" w:rsidRDefault="0068300E">
      <w:bookmarkStart w:id="1" w:name="_GoBack"/>
      <w:bookmarkEnd w:id="1"/>
    </w:p>
    <w:sectPr w:rsidR="0068300E" w:rsidSect="00771BDB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1E5" w:rsidRDefault="009B41E5" w:rsidP="00771BDB">
      <w:pPr>
        <w:spacing w:after="0" w:line="240" w:lineRule="auto"/>
      </w:pPr>
      <w:r>
        <w:separator/>
      </w:r>
    </w:p>
  </w:endnote>
  <w:endnote w:type="continuationSeparator" w:id="0">
    <w:p w:rsidR="009B41E5" w:rsidRDefault="009B41E5" w:rsidP="0077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741984"/>
      <w:docPartObj>
        <w:docPartGallery w:val="Page Numbers (Bottom of Page)"/>
        <w:docPartUnique/>
      </w:docPartObj>
    </w:sdtPr>
    <w:sdtContent>
      <w:p w:rsidR="00771BDB" w:rsidRDefault="00771BDB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71BDB" w:rsidRPr="00771BDB" w:rsidRDefault="00771BDB" w:rsidP="00771BDB">
    <w:pPr>
      <w:pStyle w:val="Pieddepage"/>
      <w:jc w:val="center"/>
      <w:rPr>
        <w:b/>
        <w:i/>
        <w:sz w:val="28"/>
        <w:szCs w:val="28"/>
      </w:rPr>
    </w:pPr>
    <w:r w:rsidRPr="00771BDB">
      <w:rPr>
        <w:b/>
        <w:i/>
        <w:color w:val="FF0000"/>
        <w:sz w:val="28"/>
        <w:szCs w:val="28"/>
      </w:rPr>
      <w:t>Episode TV</w:t>
    </w:r>
    <w:r w:rsidRPr="00771BDB">
      <w:rPr>
        <w:b/>
        <w:i/>
        <w:sz w:val="28"/>
        <w:szCs w:val="28"/>
      </w:rPr>
      <w:tab/>
    </w:r>
    <w:r w:rsidRPr="00771BDB">
      <w:rPr>
        <w:b/>
        <w:i/>
        <w:color w:val="00B0F0"/>
        <w:sz w:val="28"/>
        <w:szCs w:val="28"/>
      </w:rPr>
      <w:t>Episode Internet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1E5" w:rsidRDefault="009B41E5" w:rsidP="00771BDB">
      <w:pPr>
        <w:spacing w:after="0" w:line="240" w:lineRule="auto"/>
      </w:pPr>
      <w:r>
        <w:separator/>
      </w:r>
    </w:p>
  </w:footnote>
  <w:footnote w:type="continuationSeparator" w:id="0">
    <w:p w:rsidR="009B41E5" w:rsidRDefault="009B41E5" w:rsidP="00771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BDB" w:rsidRPr="00771BDB" w:rsidRDefault="00771BDB" w:rsidP="00771BDB">
    <w:pPr>
      <w:pStyle w:val="En-tte"/>
      <w:jc w:val="center"/>
      <w:rPr>
        <w:b/>
        <w:i/>
        <w:color w:val="FF0000"/>
        <w:sz w:val="36"/>
        <w:szCs w:val="36"/>
      </w:rPr>
    </w:pPr>
    <w:r w:rsidRPr="00771BDB">
      <w:rPr>
        <w:b/>
        <w:i/>
        <w:color w:val="FF0000"/>
        <w:sz w:val="36"/>
        <w:szCs w:val="36"/>
      </w:rPr>
      <w:t>New-York, unité spéciale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BDB"/>
    <w:rsid w:val="0068300E"/>
    <w:rsid w:val="00771BDB"/>
    <w:rsid w:val="009B41E5"/>
    <w:rsid w:val="00A0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99CFE"/>
  <w15:chartTrackingRefBased/>
  <w15:docId w15:val="{4E8E47F7-22C8-43FF-9D1C-B8CF8AC3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1B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1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71BDB"/>
  </w:style>
  <w:style w:type="paragraph" w:styleId="Pieddepage">
    <w:name w:val="footer"/>
    <w:basedOn w:val="Normal"/>
    <w:link w:val="PieddepageCar"/>
    <w:uiPriority w:val="99"/>
    <w:unhideWhenUsed/>
    <w:rsid w:val="00771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71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GONZALEZ</dc:creator>
  <cp:keywords/>
  <dc:description/>
  <cp:lastModifiedBy>José GONZALEZ</cp:lastModifiedBy>
  <cp:revision>1</cp:revision>
  <dcterms:created xsi:type="dcterms:W3CDTF">2020-06-30T14:40:00Z</dcterms:created>
  <dcterms:modified xsi:type="dcterms:W3CDTF">2020-06-30T14:43:00Z</dcterms:modified>
</cp:coreProperties>
</file>