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60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1289"/>
        <w:gridCol w:w="1588"/>
        <w:gridCol w:w="1048"/>
        <w:gridCol w:w="1768"/>
        <w:gridCol w:w="890"/>
        <w:gridCol w:w="1284"/>
        <w:gridCol w:w="715"/>
        <w:gridCol w:w="1314"/>
        <w:gridCol w:w="926"/>
      </w:tblGrid>
      <w:tr w:rsidR="00F62775" w:rsidRPr="00F62775" w:rsidTr="00F62775">
        <w:trPr>
          <w:trHeight w:val="432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 </w:t>
            </w:r>
          </w:p>
        </w:tc>
        <w:tc>
          <w:tcPr>
            <w:tcW w:w="15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33CC"/>
                <w:sz w:val="32"/>
                <w:szCs w:val="32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b/>
                <w:bCs/>
                <w:color w:val="0033CC"/>
                <w:sz w:val="32"/>
                <w:szCs w:val="32"/>
                <w:lang w:eastAsia="fr-FR"/>
              </w:rPr>
              <w:t>2 014</w:t>
            </w:r>
          </w:p>
        </w:tc>
        <w:tc>
          <w:tcPr>
            <w:tcW w:w="104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33CC"/>
                <w:sz w:val="32"/>
                <w:szCs w:val="32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b/>
                <w:bCs/>
                <w:color w:val="0033CC"/>
                <w:sz w:val="32"/>
                <w:szCs w:val="32"/>
                <w:lang w:eastAsia="fr-FR"/>
              </w:rPr>
              <w:t> </w:t>
            </w:r>
          </w:p>
        </w:tc>
        <w:tc>
          <w:tcPr>
            <w:tcW w:w="17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fr-FR"/>
              </w:rPr>
              <w:t>2 015</w:t>
            </w:r>
          </w:p>
        </w:tc>
        <w:tc>
          <w:tcPr>
            <w:tcW w:w="8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fr-FR"/>
              </w:rPr>
              <w:t> </w:t>
            </w:r>
          </w:p>
        </w:tc>
        <w:tc>
          <w:tcPr>
            <w:tcW w:w="1999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FF0000"/>
                <w:sz w:val="28"/>
                <w:szCs w:val="28"/>
                <w:lang w:eastAsia="fr-FR"/>
              </w:rPr>
            </w:pPr>
            <w:r w:rsidRPr="00F62775">
              <w:rPr>
                <w:rFonts w:ascii="Tahoma" w:eastAsia="Times New Roman" w:hAnsi="Tahoma" w:cs="Tahoma"/>
                <w:color w:val="FF0000"/>
                <w:sz w:val="28"/>
                <w:szCs w:val="28"/>
                <w:lang w:eastAsia="fr-FR"/>
              </w:rPr>
              <w:t>Ecart</w:t>
            </w:r>
          </w:p>
        </w:tc>
        <w:tc>
          <w:tcPr>
            <w:tcW w:w="224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fr-FR"/>
              </w:rPr>
              <w:t>%</w:t>
            </w:r>
          </w:p>
        </w:tc>
      </w:tr>
      <w:tr w:rsidR="00F62775" w:rsidRPr="00F62775" w:rsidTr="00F62775">
        <w:trPr>
          <w:trHeight w:val="588"/>
        </w:trPr>
        <w:tc>
          <w:tcPr>
            <w:tcW w:w="12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2F2F2"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Trim</w:t>
            </w:r>
            <w:proofErr w:type="spellEnd"/>
          </w:p>
        </w:tc>
        <w:tc>
          <w:tcPr>
            <w:tcW w:w="15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33CC"/>
                <w:lang w:eastAsia="fr-F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33CC"/>
                <w:lang w:eastAsia="fr-FR"/>
              </w:rPr>
              <w:t xml:space="preserve">Montant </w:t>
            </w: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Nombre</w:t>
            </w:r>
          </w:p>
        </w:tc>
        <w:tc>
          <w:tcPr>
            <w:tcW w:w="17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Montant</w:t>
            </w:r>
          </w:p>
        </w:tc>
        <w:tc>
          <w:tcPr>
            <w:tcW w:w="8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Nombre</w:t>
            </w:r>
          </w:p>
        </w:tc>
        <w:tc>
          <w:tcPr>
            <w:tcW w:w="12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b/>
                <w:bCs/>
                <w:color w:val="FF0000"/>
                <w:lang w:eastAsia="fr-FR"/>
              </w:rPr>
              <w:t>Montant</w:t>
            </w:r>
          </w:p>
        </w:tc>
        <w:tc>
          <w:tcPr>
            <w:tcW w:w="71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fr-FR"/>
              </w:rPr>
            </w:pPr>
            <w:proofErr w:type="spellStart"/>
            <w:r w:rsidRPr="00F62775">
              <w:rPr>
                <w:rFonts w:ascii="Calibri" w:eastAsia="Times New Roman" w:hAnsi="Calibri" w:cs="Times New Roman"/>
                <w:b/>
                <w:bCs/>
                <w:color w:val="FF0000"/>
                <w:lang w:eastAsia="fr-FR"/>
              </w:rPr>
              <w:t>Nbre</w:t>
            </w:r>
            <w:proofErr w:type="spellEnd"/>
          </w:p>
        </w:tc>
        <w:tc>
          <w:tcPr>
            <w:tcW w:w="131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b/>
                <w:bCs/>
                <w:color w:val="FF0000"/>
                <w:lang w:eastAsia="fr-FR"/>
              </w:rPr>
              <w:t>% Mt</w:t>
            </w:r>
          </w:p>
        </w:tc>
        <w:tc>
          <w:tcPr>
            <w:tcW w:w="9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b/>
                <w:bCs/>
                <w:color w:val="FF0000"/>
                <w:lang w:eastAsia="fr-FR"/>
              </w:rPr>
              <w:t xml:space="preserve">% </w:t>
            </w:r>
            <w:proofErr w:type="spellStart"/>
            <w:r w:rsidRPr="00F62775">
              <w:rPr>
                <w:rFonts w:ascii="Calibri" w:eastAsia="Times New Roman" w:hAnsi="Calibri" w:cs="Times New Roman"/>
                <w:b/>
                <w:bCs/>
                <w:color w:val="FF0000"/>
                <w:lang w:eastAsia="fr-FR"/>
              </w:rPr>
              <w:t>Nbr</w:t>
            </w:r>
            <w:proofErr w:type="spellEnd"/>
          </w:p>
        </w:tc>
      </w:tr>
      <w:tr w:rsidR="00F62775" w:rsidRPr="00F62775" w:rsidTr="00F62775">
        <w:trPr>
          <w:trHeight w:val="360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fr-F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fr-FR"/>
              </w:rPr>
              <w:t>T1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33CC"/>
                <w:sz w:val="28"/>
                <w:szCs w:val="28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color w:val="0033CC"/>
                <w:sz w:val="28"/>
                <w:szCs w:val="28"/>
                <w:lang w:eastAsia="fr-FR"/>
              </w:rPr>
              <w:t>288 407 €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fr-FR"/>
              </w:rPr>
              <w:t>29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fr-FR"/>
              </w:rPr>
              <w:t>349 895 €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fr-FR"/>
              </w:rPr>
              <w:t>36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fr-FR"/>
              </w:rPr>
              <w:t>61 489 €</w:t>
            </w:r>
          </w:p>
        </w:tc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fr-FR"/>
              </w:rPr>
              <w:t>7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fr-FR"/>
              </w:rPr>
              <w:t>21%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fr-FR"/>
              </w:rPr>
              <w:t>24%</w:t>
            </w:r>
          </w:p>
        </w:tc>
      </w:tr>
      <w:tr w:rsidR="00F62775" w:rsidRPr="00F62775" w:rsidTr="00F62775">
        <w:trPr>
          <w:trHeight w:val="360"/>
        </w:trPr>
        <w:tc>
          <w:tcPr>
            <w:tcW w:w="12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fr-F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fr-FR"/>
              </w:rPr>
              <w:t>T2</w:t>
            </w:r>
          </w:p>
        </w:tc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33CC"/>
                <w:sz w:val="28"/>
                <w:szCs w:val="28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color w:val="0033CC"/>
                <w:sz w:val="28"/>
                <w:szCs w:val="28"/>
                <w:lang w:eastAsia="fr-FR"/>
              </w:rPr>
              <w:t>360 159 €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fr-FR"/>
              </w:rPr>
              <w:t>43</w:t>
            </w:r>
          </w:p>
        </w:tc>
        <w:tc>
          <w:tcPr>
            <w:tcW w:w="17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fr-FR"/>
              </w:rPr>
              <w:t>373 512 €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fr-FR"/>
              </w:rPr>
              <w:t>47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fr-FR"/>
              </w:rPr>
              <w:t>13 353 €</w:t>
            </w:r>
          </w:p>
        </w:tc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fr-FR"/>
              </w:rPr>
              <w:t>4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fr-FR"/>
              </w:rPr>
              <w:t>4%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fr-FR"/>
              </w:rPr>
              <w:t>9%</w:t>
            </w:r>
          </w:p>
        </w:tc>
      </w:tr>
      <w:tr w:rsidR="00F62775" w:rsidRPr="00F62775" w:rsidTr="00F62775">
        <w:trPr>
          <w:trHeight w:val="360"/>
        </w:trPr>
        <w:tc>
          <w:tcPr>
            <w:tcW w:w="12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fr-F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fr-FR"/>
              </w:rPr>
              <w:t>T3</w:t>
            </w:r>
          </w:p>
        </w:tc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33CC"/>
                <w:sz w:val="28"/>
                <w:szCs w:val="28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color w:val="0033CC"/>
                <w:sz w:val="28"/>
                <w:szCs w:val="28"/>
                <w:lang w:eastAsia="fr-FR"/>
              </w:rPr>
              <w:t>194 825 €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fr-FR"/>
              </w:rPr>
              <w:t>18</w:t>
            </w:r>
          </w:p>
        </w:tc>
        <w:tc>
          <w:tcPr>
            <w:tcW w:w="17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fr-FR"/>
              </w:rPr>
              <w:t>427 736 €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fr-FR"/>
              </w:rPr>
              <w:t>50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fr-FR"/>
              </w:rPr>
              <w:t>232 911 €</w:t>
            </w:r>
          </w:p>
        </w:tc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fr-FR"/>
              </w:rPr>
              <w:t>32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fr-FR"/>
              </w:rPr>
              <w:t>120%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fr-FR"/>
              </w:rPr>
              <w:t>178%</w:t>
            </w:r>
          </w:p>
        </w:tc>
      </w:tr>
      <w:tr w:rsidR="00F62775" w:rsidRPr="00F62775" w:rsidTr="00F62775">
        <w:trPr>
          <w:trHeight w:val="372"/>
        </w:trPr>
        <w:tc>
          <w:tcPr>
            <w:tcW w:w="12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fr-F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fr-FR"/>
              </w:rPr>
              <w:t>T4</w:t>
            </w:r>
          </w:p>
        </w:tc>
        <w:tc>
          <w:tcPr>
            <w:tcW w:w="158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33CC"/>
                <w:sz w:val="28"/>
                <w:szCs w:val="28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color w:val="0033CC"/>
                <w:sz w:val="28"/>
                <w:szCs w:val="28"/>
                <w:lang w:eastAsia="fr-FR"/>
              </w:rPr>
              <w:t>276 535 €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fr-FR"/>
              </w:rPr>
              <w:t>36</w:t>
            </w:r>
          </w:p>
        </w:tc>
        <w:tc>
          <w:tcPr>
            <w:tcW w:w="17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fr-FR"/>
              </w:rPr>
              <w:t>414 891 €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fr-FR"/>
              </w:rPr>
              <w:t>54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fr-FR"/>
              </w:rPr>
              <w:t>138 355 €</w:t>
            </w:r>
          </w:p>
        </w:tc>
        <w:tc>
          <w:tcPr>
            <w:tcW w:w="71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fr-FR"/>
              </w:rPr>
              <w:t>18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fr-FR"/>
              </w:rPr>
              <w:t>50%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fr-FR"/>
              </w:rPr>
              <w:t>50%</w:t>
            </w:r>
          </w:p>
        </w:tc>
      </w:tr>
      <w:tr w:rsidR="00F62775" w:rsidRPr="00F62775" w:rsidTr="00F62775">
        <w:trPr>
          <w:trHeight w:val="372"/>
        </w:trPr>
        <w:tc>
          <w:tcPr>
            <w:tcW w:w="12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  <w:r>
              <w:rPr>
                <w:noProof/>
                <w:lang w:eastAsia="fr-FR"/>
              </w:rPr>
              <w:pict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_x0000_s1028" type="#_x0000_t87" style="position:absolute;margin-left:135.05pt;margin-top:-129pt;width:53.45pt;height:328.7pt;rotation:270;z-index:251658240;mso-position-horizontal-relative:text;mso-position-vertical-relative:text"/>
              </w:pic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total</w:t>
            </w:r>
          </w:p>
        </w:tc>
        <w:tc>
          <w:tcPr>
            <w:tcW w:w="15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33CC"/>
                <w:sz w:val="28"/>
                <w:szCs w:val="28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b/>
                <w:bCs/>
                <w:color w:val="0033CC"/>
                <w:sz w:val="28"/>
                <w:szCs w:val="28"/>
                <w:lang w:eastAsia="fr-FR"/>
              </w:rPr>
              <w:t>1 119 926 €</w:t>
            </w:r>
          </w:p>
        </w:tc>
        <w:tc>
          <w:tcPr>
            <w:tcW w:w="104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fr-FR"/>
              </w:rPr>
              <w:t>126</w:t>
            </w:r>
          </w:p>
        </w:tc>
        <w:tc>
          <w:tcPr>
            <w:tcW w:w="17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fr-FR"/>
              </w:rPr>
              <w:t>1 566 034 €</w:t>
            </w:r>
          </w:p>
        </w:tc>
        <w:tc>
          <w:tcPr>
            <w:tcW w:w="8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fr-FR"/>
              </w:rPr>
              <w:t>187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0000"/>
                <w:sz w:val="28"/>
                <w:szCs w:val="28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b/>
                <w:bCs/>
                <w:color w:val="FF0000"/>
                <w:sz w:val="28"/>
                <w:szCs w:val="28"/>
                <w:lang w:eastAsia="fr-FR"/>
              </w:rPr>
              <w:t>446 108 €</w:t>
            </w:r>
          </w:p>
        </w:tc>
        <w:tc>
          <w:tcPr>
            <w:tcW w:w="71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0000"/>
                <w:sz w:val="28"/>
                <w:szCs w:val="28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b/>
                <w:bCs/>
                <w:color w:val="FF0000"/>
                <w:sz w:val="28"/>
                <w:szCs w:val="28"/>
                <w:lang w:eastAsia="fr-FR"/>
              </w:rPr>
              <w:t>61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0000"/>
                <w:sz w:val="28"/>
                <w:szCs w:val="28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b/>
                <w:bCs/>
                <w:color w:val="FF0000"/>
                <w:sz w:val="28"/>
                <w:szCs w:val="28"/>
                <w:lang w:eastAsia="fr-FR"/>
              </w:rPr>
              <w:t>40%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:rsidR="00F62775" w:rsidRPr="00F62775" w:rsidRDefault="00F62775" w:rsidP="00F6277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0000"/>
                <w:sz w:val="28"/>
                <w:szCs w:val="28"/>
                <w:lang w:eastAsia="fr-FR"/>
              </w:rPr>
            </w:pPr>
            <w:r w:rsidRPr="00F62775">
              <w:rPr>
                <w:rFonts w:ascii="Calibri" w:eastAsia="Times New Roman" w:hAnsi="Calibri" w:cs="Times New Roman"/>
                <w:b/>
                <w:bCs/>
                <w:color w:val="FF0000"/>
                <w:sz w:val="28"/>
                <w:szCs w:val="28"/>
                <w:lang w:eastAsia="fr-FR"/>
              </w:rPr>
              <w:t>48%</w:t>
            </w:r>
          </w:p>
        </w:tc>
      </w:tr>
    </w:tbl>
    <w:p w:rsidR="007F0236" w:rsidRDefault="00F62775">
      <w:r>
        <w:rPr>
          <w:noProof/>
          <w:lang w:eastAsia="fr-FR"/>
        </w:rPr>
        <w:pict>
          <v:shape id="_x0000_s1029" type="#_x0000_t87" style="position:absolute;margin-left:405.7pt;margin-top:-78.55pt;width:53.45pt;height:212.6pt;rotation:270;z-index:251659264;mso-position-horizontal-relative:text;mso-position-vertical-relative:text"/>
        </w:pict>
      </w:r>
    </w:p>
    <w:p w:rsidR="00F62775" w:rsidRDefault="00F62775"/>
    <w:p w:rsidR="00F62775" w:rsidRDefault="00F62775">
      <w:r>
        <w:t xml:space="preserve">                                       Colonne de mon tableau croisé                                       Colonne que je veux ajouter à mon tableau croisé</w:t>
      </w:r>
    </w:p>
    <w:sectPr w:rsidR="00F62775" w:rsidSect="00F6277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62775"/>
    <w:rsid w:val="007B3C6E"/>
    <w:rsid w:val="007F0236"/>
    <w:rsid w:val="009530A1"/>
    <w:rsid w:val="00F62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30A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Solstice">
      <a:dk1>
        <a:sysClr val="windowText" lastClr="000000"/>
      </a:dk1>
      <a:lt1>
        <a:sysClr val="window" lastClr="FFFFFF"/>
      </a:lt1>
      <a:dk2>
        <a:srgbClr val="4F271C"/>
      </a:dk2>
      <a:lt2>
        <a:srgbClr val="E7DEC9"/>
      </a:lt2>
      <a:accent1>
        <a:srgbClr val="3891A7"/>
      </a:accent1>
      <a:accent2>
        <a:srgbClr val="FEB80A"/>
      </a:accent2>
      <a:accent3>
        <a:srgbClr val="C32D2E"/>
      </a:accent3>
      <a:accent4>
        <a:srgbClr val="84AA33"/>
      </a:accent4>
      <a:accent5>
        <a:srgbClr val="964305"/>
      </a:accent5>
      <a:accent6>
        <a:srgbClr val="475A8D"/>
      </a:accent6>
      <a:hlink>
        <a:srgbClr val="8DC765"/>
      </a:hlink>
      <a:folHlink>
        <a:srgbClr val="AA8A14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78</Words>
  <Characters>430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cp:lastPrinted>2015-12-26T13:33:00Z</cp:lastPrinted>
  <dcterms:created xsi:type="dcterms:W3CDTF">2015-12-26T13:27:00Z</dcterms:created>
  <dcterms:modified xsi:type="dcterms:W3CDTF">2015-12-26T13:33:00Z</dcterms:modified>
</cp:coreProperties>
</file>