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C49" w:rsidRDefault="007436C4">
      <w:r>
        <w:rPr>
          <w:noProof/>
          <w:lang w:eastAsia="fr-FR"/>
        </w:rPr>
        <w:drawing>
          <wp:inline distT="0" distB="0" distL="0" distR="0">
            <wp:extent cx="5753100" cy="4848225"/>
            <wp:effectExtent l="19050" t="0" r="0" b="0"/>
            <wp:docPr id="1" name="Picture 0" descr="electronique Band Structure 22 nov a 14h11 (6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ectronique Band Structure 22 nov a 14h11 (6).bmp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854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4C49" w:rsidSect="00715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7436C4"/>
    <w:rsid w:val="001F4C49"/>
    <w:rsid w:val="004242D2"/>
    <w:rsid w:val="007158AB"/>
    <w:rsid w:val="007436C4"/>
    <w:rsid w:val="007F3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8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43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36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2016-11-24T13:58:00Z</dcterms:created>
  <dcterms:modified xsi:type="dcterms:W3CDTF">2016-11-24T14:03:00Z</dcterms:modified>
</cp:coreProperties>
</file>