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873" w:rsidRDefault="000D42A8">
      <w:r>
        <w:t>Mode d’emploi de l’application Connexion Web V03 sous Excel</w:t>
      </w:r>
    </w:p>
    <w:p w:rsidR="000D42A8" w:rsidRDefault="000D42A8">
      <w:r>
        <w:t>Auteur</w:t>
      </w:r>
      <w:r w:rsidR="003A3E18">
        <w:t> :</w:t>
      </w:r>
      <w:r>
        <w:t xml:space="preserve"> </w:t>
      </w:r>
      <w:proofErr w:type="spellStart"/>
      <w:r>
        <w:t>Lermite</w:t>
      </w:r>
      <w:proofErr w:type="spellEnd"/>
    </w:p>
    <w:p w:rsidR="000D42A8" w:rsidRDefault="000D42A8">
      <w:r>
        <w:t>Date</w:t>
      </w:r>
      <w:r w:rsidR="003A3E18">
        <w:t xml:space="preserve"> : </w:t>
      </w:r>
      <w:r>
        <w:t>21 novembre 2012</w:t>
      </w:r>
    </w:p>
    <w:p w:rsidR="000D42A8" w:rsidRDefault="000D42A8">
      <w:r>
        <w:t xml:space="preserve">La feuille principale se </w:t>
      </w:r>
      <w:r w:rsidR="006F2746">
        <w:t>présente</w:t>
      </w:r>
      <w:r>
        <w:t xml:space="preserve"> comme cela</w:t>
      </w:r>
    </w:p>
    <w:p w:rsidR="000D42A8" w:rsidRDefault="000D42A8">
      <w:r>
        <w:rPr>
          <w:noProof/>
          <w:lang w:eastAsia="fr-BE"/>
        </w:rPr>
        <w:drawing>
          <wp:inline distT="0" distB="0" distL="0" distR="0">
            <wp:extent cx="5760720" cy="2970530"/>
            <wp:effectExtent l="19050" t="0" r="0" b="0"/>
            <wp:docPr id="1" name="Image 0" descr="géné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énéra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2A8" w:rsidRDefault="000D42A8">
      <w:r>
        <w:t>La première colonne représente les noms des connections, les paramètres de ces connections sont situés sur la feuille Data colonne C</w:t>
      </w:r>
    </w:p>
    <w:p w:rsidR="00861178" w:rsidRDefault="00861178" w:rsidP="00861178">
      <w:r>
        <w:t xml:space="preserve">La colonne 2 contient </w:t>
      </w:r>
      <w:proofErr w:type="gramStart"/>
      <w:r>
        <w:t>le</w:t>
      </w:r>
      <w:proofErr w:type="gramEnd"/>
      <w:r>
        <w:t xml:space="preserve"> cour à la fermeture du jour précédant. </w:t>
      </w:r>
    </w:p>
    <w:p w:rsidR="00D64974" w:rsidRDefault="00D64974" w:rsidP="00861178">
      <w:r>
        <w:t xml:space="preserve">A l’ouverture du classeur cliquez sur le bouton vert pour actualiser les données du jour </w:t>
      </w:r>
      <w:r w:rsidR="00C213B6">
        <w:rPr>
          <w:noProof/>
          <w:lang w:eastAsia="fr-BE"/>
        </w:rPr>
        <w:drawing>
          <wp:inline distT="0" distB="0" distL="0" distR="0">
            <wp:extent cx="1716881" cy="886652"/>
            <wp:effectExtent l="19050" t="0" r="0" b="0"/>
            <wp:docPr id="6" name="Image 1" descr="Sess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ssion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6881" cy="88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4974">
        <w:t xml:space="preserve"> </w:t>
      </w:r>
    </w:p>
    <w:p w:rsidR="00861178" w:rsidRDefault="00D64974" w:rsidP="00861178">
      <w:r>
        <w:t xml:space="preserve">Elles peuvent êtres réactualisée en cliquant sur le bouton </w:t>
      </w:r>
      <w:r w:rsidR="00861178">
        <w:t>Ce qui a pour conséquence de tout réactualiser. Une confirmation vous est demandée.</w:t>
      </w:r>
    </w:p>
    <w:p w:rsidR="00F90393" w:rsidRDefault="00B30936">
      <w:r>
        <w:t>En cliquant droit sur une cellule de cette colonne vous avez les possibilités suivante</w:t>
      </w:r>
      <w:r w:rsidR="00002152">
        <w:t>s</w:t>
      </w:r>
      <w:r w:rsidR="00C213B6">
        <w:t>, (les cellules vides signifient que la connexion n’est pas activée.</w:t>
      </w:r>
    </w:p>
    <w:p w:rsidR="00861178" w:rsidRDefault="006F2746">
      <w:r>
        <w:t>Si une connexion existe sur cette ligne</w:t>
      </w:r>
      <w:r w:rsidR="00C213B6">
        <w:t xml:space="preserve">  </w:t>
      </w:r>
      <w:r w:rsidR="00C213B6">
        <w:rPr>
          <w:noProof/>
          <w:lang w:eastAsia="fr-BE"/>
        </w:rPr>
        <w:drawing>
          <wp:inline distT="0" distB="0" distL="0" distR="0">
            <wp:extent cx="1909762" cy="817653"/>
            <wp:effectExtent l="19050" t="0" r="0" b="0"/>
            <wp:docPr id="4" name="Image 3" descr="Fer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rme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086" cy="81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746" w:rsidRDefault="00C213B6">
      <w:r>
        <w:lastRenderedPageBreak/>
        <w:t xml:space="preserve">Si pas de connexion existante sur cette ligne  </w:t>
      </w:r>
      <w:r>
        <w:rPr>
          <w:noProof/>
          <w:lang w:eastAsia="fr-BE"/>
        </w:rPr>
        <w:drawing>
          <wp:inline distT="0" distB="0" distL="0" distR="0">
            <wp:extent cx="1864332" cy="878681"/>
            <wp:effectExtent l="19050" t="0" r="2568" b="0"/>
            <wp:docPr id="3" name="Image 2" descr="Annu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nule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395" cy="88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2A8" w:rsidRDefault="000D42A8">
      <w:r>
        <w:t>Les colonnes  3 et 4 sont les données actualisées lors de la première connexio</w:t>
      </w:r>
      <w:r w:rsidR="00C213B6">
        <w:t>n après l’ouverture du classeur et servent de base au calcul des tendances.</w:t>
      </w:r>
    </w:p>
    <w:p w:rsidR="00861178" w:rsidRDefault="00B30936">
      <w:r w:rsidRPr="00C213B6">
        <w:t>La colonne</w:t>
      </w:r>
      <w:r w:rsidRPr="00C213B6">
        <w:rPr>
          <w:b/>
          <w:u w:val="single"/>
        </w:rPr>
        <w:t xml:space="preserve"> Suivi en temps réel</w:t>
      </w:r>
      <w:r w:rsidR="00020A82">
        <w:rPr>
          <w:b/>
          <w:u w:val="single"/>
        </w:rPr>
        <w:t xml:space="preserve"> </w:t>
      </w:r>
      <w:r w:rsidR="00020A82">
        <w:t xml:space="preserve">implémente plusieurs fonctions qui sont appelées en cliquant droit sur une cellule. Elles ne peuvent êtres activées que si une connexion primaire (à gauche) est active, </w:t>
      </w:r>
    </w:p>
    <w:p w:rsidR="00B30936" w:rsidRDefault="00020A82">
      <w:proofErr w:type="gramStart"/>
      <w:r>
        <w:t>dans</w:t>
      </w:r>
      <w:proofErr w:type="gramEnd"/>
      <w:r>
        <w:t xml:space="preserve"> le cas contraire ce message </w:t>
      </w:r>
      <w:r>
        <w:rPr>
          <w:noProof/>
          <w:lang w:eastAsia="fr-BE"/>
        </w:rPr>
        <w:drawing>
          <wp:inline distT="0" distB="0" distL="0" distR="0">
            <wp:extent cx="3438525" cy="603250"/>
            <wp:effectExtent l="19050" t="0" r="9525" b="0"/>
            <wp:docPr id="7" name="Image 6" descr="PasInitialisé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Initialisé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0848" cy="60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est afficher.</w:t>
      </w:r>
    </w:p>
    <w:p w:rsidR="00020A82" w:rsidRDefault="00020A82">
      <w:r>
        <w:t>Cliquer sur une cellule contenant « NON » mais que la connexion primaire est active (à gauche)</w:t>
      </w:r>
      <w:r w:rsidR="00861178">
        <w:t xml:space="preserve"> permet d’activer le suivi en temps réel </w:t>
      </w:r>
      <w:r w:rsidR="00861178">
        <w:rPr>
          <w:noProof/>
          <w:lang w:eastAsia="fr-BE"/>
        </w:rPr>
        <w:drawing>
          <wp:inline distT="0" distB="0" distL="0" distR="0">
            <wp:extent cx="1728377" cy="2771775"/>
            <wp:effectExtent l="19050" t="0" r="5173" b="0"/>
            <wp:docPr id="2" name="Image 1" descr="minu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ut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0370" cy="2774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1178">
        <w:t>et détermine le délai entre actualisations. « Autre » permet de choisir une autre valeur pour l’actualisation.</w:t>
      </w:r>
    </w:p>
    <w:p w:rsidR="00563DE5" w:rsidRDefault="00861178">
      <w:r>
        <w:t>Cliquer sur une cellule initialisée  permet les actions</w:t>
      </w:r>
      <w:r w:rsidR="00F679A2">
        <w:t xml:space="preserve">  </w:t>
      </w:r>
      <w:r>
        <w:t xml:space="preserve"> </w:t>
      </w:r>
      <w:r>
        <w:rPr>
          <w:noProof/>
          <w:lang w:eastAsia="fr-BE"/>
        </w:rPr>
        <w:drawing>
          <wp:inline distT="0" distB="0" distL="0" distR="0">
            <wp:extent cx="1731169" cy="1072021"/>
            <wp:effectExtent l="19050" t="0" r="2381" b="0"/>
            <wp:docPr id="5" name="Image 4" descr="modifi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ifier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4098" cy="107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79A2">
        <w:t xml:space="preserve"> </w:t>
      </w:r>
    </w:p>
    <w:p w:rsidR="00861178" w:rsidRDefault="00F679A2">
      <w:r>
        <w:t xml:space="preserve">Quand une connexion est suspendue sont voyant passe au rouge </w:t>
      </w:r>
      <w:r>
        <w:rPr>
          <w:noProof/>
          <w:lang w:eastAsia="fr-BE"/>
        </w:rPr>
        <w:drawing>
          <wp:inline distT="0" distB="0" distL="0" distR="0">
            <wp:extent cx="961430" cy="607219"/>
            <wp:effectExtent l="19050" t="0" r="0" b="0"/>
            <wp:docPr id="10" name="Image 9" descr="voya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yants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1430" cy="60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3DE5">
        <w:t xml:space="preserve"> cliquer sur une connexion suspendue permet de la rétablir.</w:t>
      </w:r>
    </w:p>
    <w:p w:rsidR="00020A82" w:rsidRDefault="00F679A2">
      <w:r>
        <w:lastRenderedPageBreak/>
        <w:t xml:space="preserve">Vous pouvez activer / désactiver le suivi de toute les connections en cliquant sur le bouton </w:t>
      </w:r>
      <w:r>
        <w:rPr>
          <w:noProof/>
          <w:lang w:eastAsia="fr-BE"/>
        </w:rPr>
        <w:drawing>
          <wp:inline distT="0" distB="0" distL="0" distR="0">
            <wp:extent cx="916781" cy="936856"/>
            <wp:effectExtent l="19050" t="0" r="0" b="0"/>
            <wp:docPr id="8" name="Image 7" descr="Suspendre v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spendre vert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147" cy="935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qui devient rouge   </w:t>
      </w:r>
      <w:r>
        <w:rPr>
          <w:noProof/>
          <w:lang w:eastAsia="fr-BE"/>
        </w:rPr>
        <w:drawing>
          <wp:inline distT="0" distB="0" distL="0" distR="0">
            <wp:extent cx="730420" cy="900112"/>
            <wp:effectExtent l="19050" t="0" r="0" b="0"/>
            <wp:docPr id="9" name="Image 8" descr="RaftraichRou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ftraichRouge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842" cy="904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tout les voyants </w:t>
      </w:r>
      <w:r w:rsidR="00563DE5">
        <w:t>passe au rouge, recliquer sur ce voyant rétabli les connections à l’exception de celles qui étaient préalablement suspendues.</w:t>
      </w:r>
      <w:r w:rsidR="00563DE5">
        <w:rPr>
          <w:noProof/>
          <w:lang w:eastAsia="fr-BE"/>
        </w:rPr>
        <w:drawing>
          <wp:inline distT="0" distB="0" distL="0" distR="0">
            <wp:extent cx="1088231" cy="1067698"/>
            <wp:effectExtent l="19050" t="0" r="0" b="0"/>
            <wp:docPr id="11" name="Image 10" descr="Voy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yant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231" cy="1067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DE5" w:rsidRDefault="00563DE5"/>
    <w:p w:rsidR="00A21771" w:rsidRDefault="00A21771">
      <w:r w:rsidRPr="00A21771">
        <w:rPr>
          <w:b/>
          <w:u w:val="single"/>
        </w:rPr>
        <w:t>Les colonnes actives</w:t>
      </w:r>
      <w:r>
        <w:t xml:space="preserve">   </w:t>
      </w:r>
      <w:r>
        <w:rPr>
          <w:noProof/>
          <w:lang w:eastAsia="fr-BE"/>
        </w:rPr>
        <w:drawing>
          <wp:inline distT="0" distB="0" distL="0" distR="0">
            <wp:extent cx="3424238" cy="1527358"/>
            <wp:effectExtent l="19050" t="0" r="4762" b="0"/>
            <wp:docPr id="12" name="Image 11" descr="Tenda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dance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4238" cy="15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771" w:rsidRDefault="00A21771">
      <w:r>
        <w:t xml:space="preserve">Les deux colonnes Value sont actualisées suivant les délais de rafraichissement particulier à chaque </w:t>
      </w:r>
      <w:r w:rsidR="006E6826">
        <w:t>connexion</w:t>
      </w:r>
      <w:r>
        <w:t xml:space="preserve">. </w:t>
      </w:r>
    </w:p>
    <w:p w:rsidR="00A21771" w:rsidRDefault="00A21771">
      <w:r>
        <w:t>La couleur des cellules de la colonne Tendance Achat sont verte ou rouge, respectivement si la valeur est inférieure ou supérieur à zéro. La colonne Tendance Vente est inversée.</w:t>
      </w:r>
    </w:p>
    <w:p w:rsidR="00EB7142" w:rsidRDefault="00EB7142">
      <w:r>
        <w:t>Autrement dit,</w:t>
      </w:r>
    </w:p>
    <w:p w:rsidR="00EB7142" w:rsidRDefault="00EB7142" w:rsidP="00EB7142">
      <w:pPr>
        <w:ind w:firstLine="708"/>
      </w:pPr>
      <w:r>
        <w:t xml:space="preserve"> Si Achat diminue c’est vert, s’il augmente c’est rouge</w:t>
      </w:r>
    </w:p>
    <w:p w:rsidR="00EB7142" w:rsidRDefault="00EB7142" w:rsidP="00EB7142">
      <w:pPr>
        <w:ind w:firstLine="708"/>
      </w:pPr>
      <w:r>
        <w:t>Si Vente augmente c’est vert, si elle diminue c’est rouge</w:t>
      </w:r>
    </w:p>
    <w:p w:rsidR="00A21771" w:rsidRDefault="00A21771"/>
    <w:sectPr w:rsidR="00A21771" w:rsidSect="00FF2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hyphenationZone w:val="425"/>
  <w:characterSpacingControl w:val="doNotCompress"/>
  <w:compat/>
  <w:rsids>
    <w:rsidRoot w:val="000D42A8"/>
    <w:rsid w:val="00002152"/>
    <w:rsid w:val="00020A82"/>
    <w:rsid w:val="000D42A8"/>
    <w:rsid w:val="00233B31"/>
    <w:rsid w:val="002931D2"/>
    <w:rsid w:val="00333712"/>
    <w:rsid w:val="003A3E18"/>
    <w:rsid w:val="003E7C63"/>
    <w:rsid w:val="004C5909"/>
    <w:rsid w:val="00563DE5"/>
    <w:rsid w:val="00584114"/>
    <w:rsid w:val="005A149E"/>
    <w:rsid w:val="006E6826"/>
    <w:rsid w:val="006F2746"/>
    <w:rsid w:val="00721497"/>
    <w:rsid w:val="007D3DA2"/>
    <w:rsid w:val="00861178"/>
    <w:rsid w:val="00A21771"/>
    <w:rsid w:val="00AD4BE3"/>
    <w:rsid w:val="00B30936"/>
    <w:rsid w:val="00C213B6"/>
    <w:rsid w:val="00D64974"/>
    <w:rsid w:val="00D94F80"/>
    <w:rsid w:val="00EA04FF"/>
    <w:rsid w:val="00EB7142"/>
    <w:rsid w:val="00F679A2"/>
    <w:rsid w:val="00F90393"/>
    <w:rsid w:val="00FF2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8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D4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42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364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Lermite</dc:creator>
  <cp:lastModifiedBy>Lermite</cp:lastModifiedBy>
  <cp:revision>8</cp:revision>
  <dcterms:created xsi:type="dcterms:W3CDTF">2012-11-22T13:20:00Z</dcterms:created>
  <dcterms:modified xsi:type="dcterms:W3CDTF">2012-11-23T07:21:00Z</dcterms:modified>
</cp:coreProperties>
</file>