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EB" w:rsidRPr="00B13AEB" w:rsidRDefault="00487E87" w:rsidP="00B13AEB">
      <w:pPr>
        <w:spacing w:after="0"/>
        <w:jc w:val="center"/>
        <w:rPr>
          <w:b/>
          <w:sz w:val="28"/>
          <w:szCs w:val="28"/>
        </w:rPr>
      </w:pPr>
      <w:r w:rsidRPr="00B13AEB">
        <w:rPr>
          <w:b/>
          <w:sz w:val="28"/>
          <w:szCs w:val="28"/>
        </w:rPr>
        <w:t>Guide d’utilisation de la macro</w:t>
      </w:r>
      <w:r w:rsidR="00B13AEB" w:rsidRPr="00B13AEB">
        <w:rPr>
          <w:b/>
          <w:sz w:val="28"/>
          <w:szCs w:val="28"/>
        </w:rPr>
        <w:t xml:space="preserve"> </w:t>
      </w:r>
    </w:p>
    <w:p w:rsidR="006111ED" w:rsidRPr="00B13AEB" w:rsidRDefault="00FD7A00" w:rsidP="00B13AEB">
      <w:pPr>
        <w:spacing w:after="0"/>
        <w:jc w:val="center"/>
        <w:rPr>
          <w:b/>
          <w:sz w:val="28"/>
          <w:szCs w:val="28"/>
        </w:rPr>
      </w:pPr>
      <w:proofErr w:type="gramStart"/>
      <w:r w:rsidRPr="00B13AEB">
        <w:rPr>
          <w:b/>
          <w:sz w:val="28"/>
          <w:szCs w:val="28"/>
        </w:rPr>
        <w:t>qui</w:t>
      </w:r>
      <w:proofErr w:type="gramEnd"/>
      <w:r w:rsidRPr="00B13AEB">
        <w:rPr>
          <w:b/>
          <w:sz w:val="28"/>
          <w:szCs w:val="28"/>
        </w:rPr>
        <w:t xml:space="preserve"> rassemble</w:t>
      </w:r>
      <w:r w:rsidR="00487E87" w:rsidRPr="00B13AEB">
        <w:rPr>
          <w:b/>
          <w:sz w:val="28"/>
          <w:szCs w:val="28"/>
        </w:rPr>
        <w:t xml:space="preserve"> </w:t>
      </w:r>
      <w:r w:rsidR="00D27298" w:rsidRPr="00B13AEB">
        <w:rPr>
          <w:b/>
          <w:sz w:val="28"/>
          <w:szCs w:val="28"/>
        </w:rPr>
        <w:t>plusieurs</w:t>
      </w:r>
      <w:r w:rsidR="00487E87" w:rsidRPr="00B13AEB">
        <w:rPr>
          <w:b/>
          <w:sz w:val="28"/>
          <w:szCs w:val="28"/>
        </w:rPr>
        <w:t xml:space="preserve"> classeurs </w:t>
      </w:r>
      <w:r w:rsidR="00D27298" w:rsidRPr="00B13AEB">
        <w:rPr>
          <w:b/>
          <w:sz w:val="28"/>
          <w:szCs w:val="28"/>
        </w:rPr>
        <w:t xml:space="preserve">Excel </w:t>
      </w:r>
      <w:r w:rsidR="00487E87" w:rsidRPr="00B13AEB">
        <w:rPr>
          <w:b/>
          <w:sz w:val="28"/>
          <w:szCs w:val="28"/>
        </w:rPr>
        <w:t>en un seul</w:t>
      </w:r>
    </w:p>
    <w:p w:rsidR="00487E87" w:rsidRDefault="00487E87" w:rsidP="00F558BC">
      <w:pPr>
        <w:spacing w:after="0"/>
        <w:jc w:val="both"/>
      </w:pPr>
    </w:p>
    <w:p w:rsidR="009141B9" w:rsidRDefault="009141B9" w:rsidP="00F558BC">
      <w:pPr>
        <w:spacing w:after="0"/>
        <w:jc w:val="both"/>
      </w:pPr>
    </w:p>
    <w:p w:rsidR="00A0221F" w:rsidRDefault="00A0221F" w:rsidP="00F558BC">
      <w:pPr>
        <w:spacing w:after="0"/>
        <w:jc w:val="both"/>
      </w:pPr>
    </w:p>
    <w:p w:rsidR="00FC3252" w:rsidRPr="00F432AF" w:rsidRDefault="00F432AF" w:rsidP="00AA3D6A">
      <w:pPr>
        <w:pStyle w:val="Titre3"/>
      </w:pPr>
      <w:r w:rsidRPr="00F432AF">
        <w:t>Avant-propos :</w:t>
      </w:r>
    </w:p>
    <w:p w:rsidR="00A700E6" w:rsidRDefault="00A700E6" w:rsidP="00A700E6">
      <w:pPr>
        <w:spacing w:after="0"/>
        <w:jc w:val="both"/>
      </w:pPr>
    </w:p>
    <w:p w:rsidR="00423659" w:rsidRPr="00B43A5F" w:rsidRDefault="00F432AF" w:rsidP="009141B9">
      <w:pPr>
        <w:pStyle w:val="Paragraphedeliste"/>
        <w:numPr>
          <w:ilvl w:val="0"/>
          <w:numId w:val="3"/>
        </w:numPr>
        <w:spacing w:after="0"/>
        <w:jc w:val="both"/>
      </w:pPr>
      <w:r>
        <w:t>Le fichier contenu la macro est disponible dans </w:t>
      </w:r>
      <w:r w:rsidRPr="00B43A5F">
        <w:t xml:space="preserve">: </w:t>
      </w:r>
      <w:r w:rsidR="00B43A5F" w:rsidRPr="00B43A5F">
        <w:t>C</w:t>
      </w:r>
      <w:r w:rsidR="009141B9" w:rsidRPr="00B43A5F">
        <w:t>:\</w:t>
      </w:r>
      <w:r w:rsidR="00B43A5F" w:rsidRPr="00B43A5F">
        <w:t>...</w:t>
      </w:r>
      <w:r w:rsidR="009141B9" w:rsidRPr="00B43A5F">
        <w:t>\…</w:t>
      </w:r>
    </w:p>
    <w:p w:rsidR="00F558BC" w:rsidRDefault="00F432AF" w:rsidP="00F432AF">
      <w:pPr>
        <w:pStyle w:val="Paragraphedeliste"/>
        <w:numPr>
          <w:ilvl w:val="0"/>
          <w:numId w:val="3"/>
        </w:numPr>
        <w:spacing w:after="0"/>
        <w:jc w:val="both"/>
      </w:pPr>
      <w:r>
        <w:t>Un</w:t>
      </w:r>
      <w:r w:rsidR="00F558BC">
        <w:t xml:space="preserve"> « classeur » est un document Excel</w:t>
      </w:r>
    </w:p>
    <w:p w:rsidR="00CF0EDE" w:rsidRDefault="00CF0EDE" w:rsidP="00CF0EDE">
      <w:pPr>
        <w:pStyle w:val="Paragraphedeliste"/>
        <w:numPr>
          <w:ilvl w:val="0"/>
          <w:numId w:val="3"/>
        </w:numPr>
        <w:spacing w:after="0"/>
        <w:jc w:val="both"/>
      </w:pPr>
      <w:r>
        <w:t>Le « m » de l’extension « .</w:t>
      </w:r>
      <w:proofErr w:type="spellStart"/>
      <w:r>
        <w:t>xlsm</w:t>
      </w:r>
      <w:proofErr w:type="spellEnd"/>
      <w:r>
        <w:t> » signifie que le fichier gère les macros</w:t>
      </w:r>
    </w:p>
    <w:p w:rsidR="009141B9" w:rsidRDefault="009141B9" w:rsidP="00F432AF">
      <w:pPr>
        <w:pStyle w:val="Paragraphedeliste"/>
        <w:numPr>
          <w:ilvl w:val="0"/>
          <w:numId w:val="3"/>
        </w:numPr>
        <w:spacing w:after="0"/>
        <w:jc w:val="both"/>
      </w:pPr>
      <w:r>
        <w:t>Selon le nombre de classeurs à rassembler, il peut être préférable de faire plusieurs Classeurs Finaux afin de rendre le résultat plus aisément navigable et éviter les éventuels bugs lors d</w:t>
      </w:r>
      <w:r w:rsidR="00A0221F">
        <w:t xml:space="preserve">e l’utilisation </w:t>
      </w:r>
      <w:r>
        <w:t>de la macro</w:t>
      </w:r>
    </w:p>
    <w:p w:rsidR="009141B9" w:rsidRDefault="009141B9" w:rsidP="00F432AF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En rassemblant les classeurs, il est possible que </w:t>
      </w:r>
      <w:r w:rsidR="005633C3">
        <w:t xml:space="preserve">l’aspect visuel de </w:t>
      </w:r>
      <w:r>
        <w:t xml:space="preserve">certains </w:t>
      </w:r>
      <w:r w:rsidR="00A0221F">
        <w:t xml:space="preserve">graphiques </w:t>
      </w:r>
      <w:r w:rsidR="005633C3">
        <w:t>change</w:t>
      </w:r>
      <w:r w:rsidR="00A0221F">
        <w:t xml:space="preserve"> </w:t>
      </w:r>
      <w:r w:rsidR="005633C3">
        <w:t>légèrement</w:t>
      </w:r>
      <w:r w:rsidR="00A0221F">
        <w:t xml:space="preserve"> (couleurs, épaisseurs des traits…)</w:t>
      </w:r>
    </w:p>
    <w:p w:rsidR="00A0221F" w:rsidRDefault="00A0221F" w:rsidP="00F432AF">
      <w:pPr>
        <w:pStyle w:val="Paragraphedeliste"/>
        <w:numPr>
          <w:ilvl w:val="0"/>
          <w:numId w:val="3"/>
        </w:numPr>
        <w:spacing w:after="0"/>
        <w:jc w:val="both"/>
      </w:pPr>
      <w:r>
        <w:t>De même, certaines images peuvent ne pas apparaitre selon leur localisation sur le disque</w:t>
      </w:r>
    </w:p>
    <w:p w:rsidR="00F558BC" w:rsidRDefault="00F558BC" w:rsidP="00F558BC">
      <w:pPr>
        <w:spacing w:after="0"/>
        <w:jc w:val="both"/>
      </w:pPr>
    </w:p>
    <w:p w:rsidR="009141B9" w:rsidRDefault="009141B9" w:rsidP="00F558BC">
      <w:pPr>
        <w:spacing w:after="0"/>
        <w:jc w:val="both"/>
      </w:pPr>
    </w:p>
    <w:p w:rsidR="00A0221F" w:rsidRDefault="00A0221F" w:rsidP="00F558BC">
      <w:pPr>
        <w:spacing w:after="0"/>
        <w:jc w:val="both"/>
      </w:pPr>
    </w:p>
    <w:p w:rsidR="001251F9" w:rsidRPr="00F432AF" w:rsidRDefault="001251F9" w:rsidP="00AA3D6A">
      <w:pPr>
        <w:pStyle w:val="Titre3"/>
      </w:pPr>
      <w:r w:rsidRPr="00F432AF">
        <w:t>Pour rassembler plusieurs classeurs Excel en un seul, suivre la procédure suivante :</w:t>
      </w:r>
    </w:p>
    <w:p w:rsidR="00A700E6" w:rsidRDefault="00A700E6" w:rsidP="00F558BC">
      <w:pPr>
        <w:spacing w:after="0"/>
        <w:jc w:val="both"/>
        <w:rPr>
          <w:b/>
        </w:rPr>
      </w:pPr>
    </w:p>
    <w:p w:rsidR="00487E87" w:rsidRPr="00AA3D6A" w:rsidRDefault="00487E87" w:rsidP="00F558BC">
      <w:pPr>
        <w:spacing w:after="0"/>
        <w:jc w:val="both"/>
        <w:rPr>
          <w:b/>
        </w:rPr>
      </w:pPr>
      <w:r w:rsidRPr="00AA3D6A">
        <w:rPr>
          <w:b/>
        </w:rPr>
        <w:t>1/ Créer un nouveau dossier</w:t>
      </w:r>
      <w:r w:rsidR="00F558BC" w:rsidRPr="00AA3D6A">
        <w:rPr>
          <w:b/>
        </w:rPr>
        <w:t xml:space="preserve"> n’importe où sur le disque</w:t>
      </w:r>
    </w:p>
    <w:p w:rsidR="00D27298" w:rsidRDefault="00D27298" w:rsidP="00F558BC">
      <w:pPr>
        <w:spacing w:after="0"/>
        <w:jc w:val="both"/>
      </w:pPr>
    </w:p>
    <w:p w:rsidR="00A700E6" w:rsidRDefault="00A700E6" w:rsidP="00F558BC">
      <w:pPr>
        <w:spacing w:after="0"/>
        <w:jc w:val="both"/>
      </w:pPr>
    </w:p>
    <w:p w:rsidR="00487E87" w:rsidRPr="00AA3D6A" w:rsidRDefault="00487E87" w:rsidP="00F558BC">
      <w:pPr>
        <w:spacing w:after="0"/>
        <w:jc w:val="both"/>
        <w:rPr>
          <w:b/>
        </w:rPr>
      </w:pPr>
      <w:r w:rsidRPr="00AA3D6A">
        <w:rPr>
          <w:b/>
        </w:rPr>
        <w:t>2/ Copier le classeur « </w:t>
      </w:r>
      <w:r w:rsidR="0093263E" w:rsidRPr="0093263E">
        <w:rPr>
          <w:b/>
        </w:rPr>
        <w:t>Macro rassembler les classeurs</w:t>
      </w:r>
      <w:r w:rsidRPr="0093263E">
        <w:rPr>
          <w:b/>
        </w:rPr>
        <w:t>.xlsm</w:t>
      </w:r>
      <w:r w:rsidRPr="00AA3D6A">
        <w:rPr>
          <w:b/>
        </w:rPr>
        <w:t xml:space="preserve"> » dans </w:t>
      </w:r>
      <w:r w:rsidR="00E00EB2" w:rsidRPr="00AA3D6A">
        <w:rPr>
          <w:b/>
        </w:rPr>
        <w:t>ce</w:t>
      </w:r>
      <w:r w:rsidRPr="00AA3D6A">
        <w:rPr>
          <w:b/>
        </w:rPr>
        <w:t xml:space="preserve"> dossier</w:t>
      </w:r>
    </w:p>
    <w:p w:rsidR="00D27298" w:rsidRDefault="00FD7A00" w:rsidP="00F558BC">
      <w:pPr>
        <w:pStyle w:val="Paragraphedeliste"/>
        <w:numPr>
          <w:ilvl w:val="0"/>
          <w:numId w:val="2"/>
        </w:numPr>
        <w:spacing w:after="0"/>
        <w:jc w:val="both"/>
      </w:pPr>
      <w:r w:rsidRPr="00F558BC">
        <w:rPr>
          <w:u w:val="single"/>
        </w:rPr>
        <w:t>Remarque</w:t>
      </w:r>
      <w:r w:rsidRPr="00F558BC">
        <w:t> :</w:t>
      </w:r>
      <w:r>
        <w:t xml:space="preserve"> Ne </w:t>
      </w:r>
      <w:r w:rsidR="00FC3252" w:rsidRPr="00B13AEB">
        <w:rPr>
          <w:b/>
        </w:rPr>
        <w:t>JAMAIS</w:t>
      </w:r>
      <w:r>
        <w:t xml:space="preserve"> modifier le nom du fichier avant l’utilisation de la macro, sinon elle ne fonctionnera pas</w:t>
      </w:r>
    </w:p>
    <w:p w:rsidR="00F558BC" w:rsidRDefault="00F558BC" w:rsidP="00F558BC">
      <w:pPr>
        <w:spacing w:after="0"/>
        <w:jc w:val="both"/>
      </w:pPr>
    </w:p>
    <w:p w:rsidR="00A700E6" w:rsidRDefault="00A700E6" w:rsidP="00F558BC">
      <w:pPr>
        <w:spacing w:after="0"/>
        <w:jc w:val="both"/>
      </w:pPr>
    </w:p>
    <w:p w:rsidR="00487E87" w:rsidRPr="0093263E" w:rsidRDefault="00487E87" w:rsidP="00B13AEB">
      <w:pPr>
        <w:jc w:val="both"/>
        <w:rPr>
          <w:b/>
        </w:rPr>
      </w:pPr>
      <w:r w:rsidRPr="00AA3D6A">
        <w:rPr>
          <w:b/>
        </w:rPr>
        <w:t xml:space="preserve">3/ Copier tous les classeurs devant </w:t>
      </w:r>
      <w:r w:rsidRPr="0093263E">
        <w:rPr>
          <w:b/>
        </w:rPr>
        <w:t xml:space="preserve">être </w:t>
      </w:r>
      <w:r w:rsidR="00FC3252" w:rsidRPr="0093263E">
        <w:rPr>
          <w:b/>
        </w:rPr>
        <w:t>rassemblés</w:t>
      </w:r>
      <w:r w:rsidR="00E00EB2" w:rsidRPr="0093263E">
        <w:rPr>
          <w:b/>
        </w:rPr>
        <w:t xml:space="preserve"> dans le même dossier</w:t>
      </w:r>
    </w:p>
    <w:p w:rsidR="00D27298" w:rsidRPr="0093263E" w:rsidRDefault="00AA5D44" w:rsidP="005633C3">
      <w:pPr>
        <w:spacing w:after="0"/>
        <w:jc w:val="center"/>
      </w:pPr>
      <w:r w:rsidRPr="0093263E">
        <w:rPr>
          <w:noProof/>
          <w:lang w:eastAsia="fr-FR"/>
        </w:rPr>
        <w:drawing>
          <wp:inline distT="0" distB="0" distL="0" distR="0" wp14:anchorId="12E2276E" wp14:editId="090F5C2A">
            <wp:extent cx="5752465" cy="456260"/>
            <wp:effectExtent l="19050" t="19050" r="19685" b="2032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562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5D44" w:rsidRPr="0093263E" w:rsidRDefault="00AA5D44" w:rsidP="00F558BC">
      <w:pPr>
        <w:spacing w:after="0"/>
        <w:jc w:val="both"/>
      </w:pPr>
    </w:p>
    <w:p w:rsidR="00A700E6" w:rsidRPr="0093263E" w:rsidRDefault="00A700E6" w:rsidP="00F558BC">
      <w:pPr>
        <w:spacing w:after="0"/>
        <w:jc w:val="both"/>
      </w:pPr>
    </w:p>
    <w:p w:rsidR="00E00EB2" w:rsidRPr="00FC3252" w:rsidRDefault="00E00EB2" w:rsidP="00F558BC">
      <w:pPr>
        <w:spacing w:after="0"/>
        <w:jc w:val="both"/>
      </w:pPr>
      <w:r w:rsidRPr="0093263E">
        <w:rPr>
          <w:b/>
        </w:rPr>
        <w:t>4/ Classer les dans l’ordre voulu en ajoutant leur n° devant leur nom</w:t>
      </w:r>
      <w:r w:rsidR="00FC3252">
        <w:t xml:space="preserve"> </w:t>
      </w:r>
      <w:r w:rsidR="00FC3252" w:rsidRPr="00FC3252">
        <w:t>(</w:t>
      </w:r>
      <w:r w:rsidRPr="00FC3252">
        <w:t>Exemple : « 01 Assurer les activités industrielles.xls »</w:t>
      </w:r>
      <w:r w:rsidR="00FC3252" w:rsidRPr="00FC3252">
        <w:t>)</w:t>
      </w:r>
    </w:p>
    <w:p w:rsidR="00E00EB2" w:rsidRDefault="00D27298" w:rsidP="00B43A5F">
      <w:pPr>
        <w:pStyle w:val="Paragraphedeliste"/>
        <w:numPr>
          <w:ilvl w:val="0"/>
          <w:numId w:val="1"/>
        </w:numPr>
        <w:jc w:val="both"/>
      </w:pPr>
      <w:r w:rsidRPr="00F558BC">
        <w:rPr>
          <w:u w:val="single"/>
        </w:rPr>
        <w:t>Remarque</w:t>
      </w:r>
      <w:r>
        <w:t xml:space="preserve"> : </w:t>
      </w:r>
      <w:r w:rsidR="00905FC9">
        <w:t>Indiquer</w:t>
      </w:r>
      <w:r w:rsidR="00E00EB2">
        <w:t xml:space="preserve"> « 01 » au lieu de « 1 », sinon le « 10 » par exemple sera placé entre le </w:t>
      </w:r>
      <w:bookmarkStart w:id="0" w:name="_GoBack"/>
      <w:bookmarkEnd w:id="0"/>
      <w:r w:rsidR="00E00EB2">
        <w:t>« 1 » et le « 2 »</w:t>
      </w:r>
    </w:p>
    <w:p w:rsidR="00905FC9" w:rsidRDefault="00B43A5F" w:rsidP="00F558BC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5760720" cy="501650"/>
            <wp:effectExtent l="19050" t="19050" r="11430" b="1270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asseurs classés dans dossier.b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1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43A5F" w:rsidRDefault="00B43A5F" w:rsidP="00F558BC">
      <w:pPr>
        <w:spacing w:after="0"/>
        <w:jc w:val="both"/>
      </w:pPr>
    </w:p>
    <w:p w:rsidR="00B43A5F" w:rsidRDefault="00B43A5F" w:rsidP="00F558BC">
      <w:pPr>
        <w:spacing w:after="0"/>
        <w:jc w:val="both"/>
      </w:pPr>
    </w:p>
    <w:p w:rsidR="00905FC9" w:rsidRPr="00AA3D6A" w:rsidRDefault="00905FC9" w:rsidP="00F558BC">
      <w:pPr>
        <w:spacing w:after="0"/>
        <w:jc w:val="both"/>
        <w:rPr>
          <w:b/>
        </w:rPr>
      </w:pPr>
      <w:r w:rsidRPr="00AA3D6A">
        <w:rPr>
          <w:b/>
        </w:rPr>
        <w:t>5/</w:t>
      </w:r>
      <w:r w:rsidR="00FD7A00" w:rsidRPr="00AA3D6A">
        <w:rPr>
          <w:b/>
        </w:rPr>
        <w:t xml:space="preserve"> Fermer tous les classeurs encore ouverts</w:t>
      </w:r>
    </w:p>
    <w:p w:rsidR="00FD7A00" w:rsidRDefault="00FD7A00" w:rsidP="00F558BC">
      <w:pPr>
        <w:spacing w:after="0"/>
        <w:jc w:val="both"/>
      </w:pPr>
    </w:p>
    <w:p w:rsidR="00A700E6" w:rsidRDefault="00A700E6" w:rsidP="00F558BC">
      <w:pPr>
        <w:spacing w:after="0"/>
        <w:jc w:val="both"/>
      </w:pPr>
    </w:p>
    <w:p w:rsidR="00FD7A00" w:rsidRPr="00AA3D6A" w:rsidRDefault="00FD7A00" w:rsidP="00F558BC">
      <w:pPr>
        <w:spacing w:after="0"/>
        <w:jc w:val="both"/>
        <w:rPr>
          <w:b/>
        </w:rPr>
      </w:pPr>
      <w:r w:rsidRPr="00AA3D6A">
        <w:rPr>
          <w:b/>
        </w:rPr>
        <w:t xml:space="preserve">6/ Ouvrir le classeur </w:t>
      </w:r>
      <w:r w:rsidR="0093263E" w:rsidRPr="00AA3D6A">
        <w:rPr>
          <w:b/>
        </w:rPr>
        <w:t>« </w:t>
      </w:r>
      <w:r w:rsidR="0093263E" w:rsidRPr="0093263E">
        <w:rPr>
          <w:b/>
        </w:rPr>
        <w:t>Macro rassembler les classeurs.xlsm</w:t>
      </w:r>
      <w:r w:rsidR="0093263E" w:rsidRPr="00AA3D6A">
        <w:rPr>
          <w:b/>
        </w:rPr>
        <w:t> »</w:t>
      </w:r>
    </w:p>
    <w:p w:rsidR="00FD7A00" w:rsidRDefault="00FD7A00" w:rsidP="00F558BC">
      <w:pPr>
        <w:spacing w:after="0"/>
        <w:jc w:val="both"/>
      </w:pPr>
    </w:p>
    <w:p w:rsidR="00A700E6" w:rsidRDefault="00A700E6" w:rsidP="00F558BC">
      <w:pPr>
        <w:spacing w:after="0"/>
        <w:jc w:val="both"/>
      </w:pPr>
    </w:p>
    <w:p w:rsidR="00FD7A00" w:rsidRPr="00AA3D6A" w:rsidRDefault="00CA5009" w:rsidP="00B13AEB">
      <w:pPr>
        <w:jc w:val="both"/>
        <w:rPr>
          <w:b/>
        </w:rPr>
      </w:pPr>
      <w:r w:rsidRPr="00AA3D6A">
        <w:rPr>
          <w:b/>
        </w:rPr>
        <w:t>7/ Si u</w:t>
      </w:r>
      <w:r w:rsidR="00FD7A00" w:rsidRPr="00AA3D6A">
        <w:rPr>
          <w:b/>
        </w:rPr>
        <w:t>n bandeau apparait, cliquer sur « </w:t>
      </w:r>
      <w:r w:rsidR="007D4704" w:rsidRPr="00AA3D6A">
        <w:rPr>
          <w:b/>
        </w:rPr>
        <w:t xml:space="preserve">Activer la modification </w:t>
      </w:r>
      <w:r w:rsidR="00FD7A00" w:rsidRPr="00AA3D6A">
        <w:rPr>
          <w:b/>
        </w:rPr>
        <w:t>», puis « Activer le contenu »</w:t>
      </w:r>
    </w:p>
    <w:p w:rsidR="00FD7A00" w:rsidRDefault="00AA5D44" w:rsidP="00AA5D44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 wp14:anchorId="0E142B99" wp14:editId="36D93B90">
            <wp:extent cx="5760000" cy="208306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er modif.b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675"/>
                    <a:stretch/>
                  </pic:blipFill>
                  <pic:spPr bwMode="auto">
                    <a:xfrm>
                      <a:off x="0" y="0"/>
                      <a:ext cx="5760000" cy="208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5D44" w:rsidRDefault="00AA5D44" w:rsidP="00AA5D44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 wp14:anchorId="55E4D9A3" wp14:editId="477E28F1">
            <wp:extent cx="5760000" cy="19924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er contenu.b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879" b="-22"/>
                    <a:stretch/>
                  </pic:blipFill>
                  <pic:spPr bwMode="auto">
                    <a:xfrm>
                      <a:off x="0" y="0"/>
                      <a:ext cx="5760000" cy="199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004" w:rsidRDefault="00294004" w:rsidP="00294004">
      <w:pPr>
        <w:spacing w:after="0"/>
        <w:jc w:val="both"/>
        <w:rPr>
          <w:b/>
        </w:rPr>
      </w:pPr>
    </w:p>
    <w:p w:rsidR="00294004" w:rsidRDefault="00294004" w:rsidP="00294004">
      <w:pPr>
        <w:spacing w:after="0"/>
        <w:jc w:val="both"/>
        <w:rPr>
          <w:b/>
        </w:rPr>
      </w:pPr>
    </w:p>
    <w:p w:rsidR="00FD7A00" w:rsidRPr="00AA3D6A" w:rsidRDefault="00FD7A00" w:rsidP="00AA3D6A">
      <w:pPr>
        <w:jc w:val="both"/>
        <w:rPr>
          <w:b/>
        </w:rPr>
      </w:pPr>
      <w:r w:rsidRPr="00AA3D6A">
        <w:rPr>
          <w:b/>
        </w:rPr>
        <w:t xml:space="preserve">8/ Cliquer sur le bouton </w:t>
      </w:r>
      <w:r w:rsidRPr="0093263E">
        <w:rPr>
          <w:b/>
        </w:rPr>
        <w:t>« R</w:t>
      </w:r>
      <w:r w:rsidR="001441A0" w:rsidRPr="0093263E">
        <w:rPr>
          <w:b/>
        </w:rPr>
        <w:t>assembler l</w:t>
      </w:r>
      <w:r w:rsidRPr="0093263E">
        <w:rPr>
          <w:b/>
        </w:rPr>
        <w:t xml:space="preserve">es classeurs contenus dans le </w:t>
      </w:r>
      <w:r w:rsidR="00265578" w:rsidRPr="0093263E">
        <w:rPr>
          <w:b/>
        </w:rPr>
        <w:t>dossier</w:t>
      </w:r>
      <w:r w:rsidRPr="0093263E">
        <w:rPr>
          <w:b/>
        </w:rPr>
        <w:t> » et</w:t>
      </w:r>
      <w:r w:rsidRPr="00AA3D6A">
        <w:rPr>
          <w:b/>
        </w:rPr>
        <w:t xml:space="preserve"> attendre que la fenêtre « Travail terminé » apparaisse</w:t>
      </w:r>
    </w:p>
    <w:p w:rsidR="00AA5D44" w:rsidRDefault="00AA5D44" w:rsidP="00294004">
      <w:pPr>
        <w:jc w:val="center"/>
      </w:pPr>
      <w:r>
        <w:rPr>
          <w:noProof/>
          <w:lang w:eastAsia="fr-FR"/>
        </w:rPr>
        <w:drawing>
          <wp:inline distT="0" distB="0" distL="0" distR="0" wp14:anchorId="4DEC0525" wp14:editId="728E3EBF">
            <wp:extent cx="1843894" cy="791570"/>
            <wp:effectExtent l="0" t="0" r="4445" b="889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uton macro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155" cy="79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1B9" w:rsidRDefault="00F558BC" w:rsidP="00F558BC">
      <w:pPr>
        <w:pStyle w:val="Paragraphedeliste"/>
        <w:numPr>
          <w:ilvl w:val="0"/>
          <w:numId w:val="1"/>
        </w:numPr>
        <w:spacing w:after="0"/>
        <w:jc w:val="both"/>
      </w:pPr>
      <w:proofErr w:type="gramStart"/>
      <w:r w:rsidRPr="00F558BC">
        <w:rPr>
          <w:u w:val="single"/>
        </w:rPr>
        <w:t>Remarque</w:t>
      </w:r>
      <w:r w:rsidR="009141B9">
        <w:rPr>
          <w:u w:val="single"/>
        </w:rPr>
        <w:t>s</w:t>
      </w:r>
      <w:proofErr w:type="gramEnd"/>
      <w:r>
        <w:t xml:space="preserve"> : </w:t>
      </w:r>
    </w:p>
    <w:p w:rsidR="00B22FCB" w:rsidRDefault="00B137C5" w:rsidP="009141B9">
      <w:pPr>
        <w:pStyle w:val="Paragraphedeliste"/>
        <w:numPr>
          <w:ilvl w:val="1"/>
          <w:numId w:val="1"/>
        </w:numPr>
        <w:spacing w:after="0"/>
        <w:jc w:val="both"/>
      </w:pPr>
      <w:r>
        <w:t>A</w:t>
      </w:r>
      <w:r w:rsidR="00B22FCB">
        <w:t xml:space="preserve">ppuyer sur </w:t>
      </w:r>
      <w:proofErr w:type="spellStart"/>
      <w:r w:rsidR="00B161B0">
        <w:t>Ctrl</w:t>
      </w:r>
      <w:r w:rsidR="00B22FCB" w:rsidRPr="00B22FCB">
        <w:t>+Pause</w:t>
      </w:r>
      <w:proofErr w:type="spellEnd"/>
      <w:r w:rsidR="00B22FCB" w:rsidRPr="00B22FCB">
        <w:t xml:space="preserve"> </w:t>
      </w:r>
      <w:r>
        <w:t>pe</w:t>
      </w:r>
      <w:r w:rsidR="00B22FCB">
        <w:t>r</w:t>
      </w:r>
      <w:r>
        <w:t>met de</w:t>
      </w:r>
      <w:r w:rsidR="00B22FCB">
        <w:t xml:space="preserve"> </w:t>
      </w:r>
      <w:r w:rsidR="00B22FCB" w:rsidRPr="00B22FCB">
        <w:t>stoppe</w:t>
      </w:r>
      <w:r w:rsidR="00B22FCB">
        <w:t>r</w:t>
      </w:r>
      <w:r w:rsidR="00B22FCB" w:rsidRPr="00B22FCB">
        <w:t xml:space="preserve"> une macro en cours d'exécution</w:t>
      </w:r>
    </w:p>
    <w:p w:rsidR="00AA3D6A" w:rsidRDefault="00AA3D6A" w:rsidP="00294004">
      <w:pPr>
        <w:pStyle w:val="Paragraphedeliste"/>
        <w:numPr>
          <w:ilvl w:val="1"/>
          <w:numId w:val="1"/>
        </w:numPr>
        <w:jc w:val="both"/>
      </w:pPr>
      <w:r>
        <w:t>Si la fenêtre suivante apparait cliquer sur « ne pas mettre à jour »</w:t>
      </w:r>
    </w:p>
    <w:p w:rsidR="00F558BC" w:rsidRDefault="00AA3D6A" w:rsidP="005633C3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5760720" cy="1250315"/>
            <wp:effectExtent l="0" t="0" r="0" b="698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ssage erreur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D6A" w:rsidRDefault="00AA3D6A" w:rsidP="00F558BC">
      <w:pPr>
        <w:spacing w:after="0"/>
        <w:jc w:val="both"/>
      </w:pPr>
    </w:p>
    <w:p w:rsidR="00A700E6" w:rsidRDefault="00A700E6" w:rsidP="00F558BC">
      <w:pPr>
        <w:spacing w:after="0"/>
        <w:jc w:val="both"/>
      </w:pPr>
    </w:p>
    <w:p w:rsidR="001441A0" w:rsidRDefault="001441A0">
      <w:pPr>
        <w:rPr>
          <w:b/>
        </w:rPr>
      </w:pPr>
      <w:r>
        <w:rPr>
          <w:b/>
        </w:rPr>
        <w:br w:type="page"/>
      </w:r>
    </w:p>
    <w:p w:rsidR="00FD7A00" w:rsidRPr="00AA3D6A" w:rsidRDefault="00F558BC" w:rsidP="00B13AEB">
      <w:pPr>
        <w:jc w:val="both"/>
        <w:rPr>
          <w:b/>
        </w:rPr>
      </w:pPr>
      <w:r w:rsidRPr="00AA3D6A">
        <w:rPr>
          <w:b/>
        </w:rPr>
        <w:lastRenderedPageBreak/>
        <w:t xml:space="preserve">9/ </w:t>
      </w:r>
      <w:r w:rsidR="001F2855" w:rsidRPr="00AA3D6A">
        <w:rPr>
          <w:b/>
        </w:rPr>
        <w:t>E</w:t>
      </w:r>
      <w:r w:rsidR="00FD7A00" w:rsidRPr="00AA3D6A">
        <w:rPr>
          <w:b/>
        </w:rPr>
        <w:t xml:space="preserve">nregistrer </w:t>
      </w:r>
      <w:r w:rsidRPr="00AA3D6A">
        <w:rPr>
          <w:b/>
        </w:rPr>
        <w:t>le document au</w:t>
      </w:r>
      <w:r w:rsidR="00FD7A00" w:rsidRPr="00AA3D6A">
        <w:rPr>
          <w:b/>
        </w:rPr>
        <w:t xml:space="preserve"> format standard en cliquant sur « Enregistrer sous »</w:t>
      </w:r>
      <w:r w:rsidRPr="00AA3D6A">
        <w:rPr>
          <w:b/>
        </w:rPr>
        <w:t>,</w:t>
      </w:r>
      <w:r w:rsidR="00FD7A00" w:rsidRPr="00AA3D6A">
        <w:rPr>
          <w:b/>
        </w:rPr>
        <w:t xml:space="preserve"> puis changer le type de document de « Classeur Excel prenant en charge les macros » en « Classeur Excel »</w:t>
      </w:r>
    </w:p>
    <w:p w:rsidR="00FD7A00" w:rsidRDefault="00AA5D44" w:rsidP="00294004">
      <w:pPr>
        <w:jc w:val="center"/>
      </w:pPr>
      <w:r>
        <w:rPr>
          <w:noProof/>
          <w:lang w:eastAsia="fr-FR"/>
        </w:rPr>
        <w:drawing>
          <wp:inline distT="0" distB="0" distL="0" distR="0" wp14:anchorId="7C48190D" wp14:editId="74F61077">
            <wp:extent cx="5210175" cy="1200150"/>
            <wp:effectExtent l="0" t="0" r="952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at Excel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21F" w:rsidRDefault="00037A3D" w:rsidP="00037A3D">
      <w:pPr>
        <w:pStyle w:val="Paragraphedeliste"/>
        <w:numPr>
          <w:ilvl w:val="0"/>
          <w:numId w:val="4"/>
        </w:numPr>
        <w:spacing w:after="0"/>
        <w:jc w:val="both"/>
      </w:pPr>
      <w:r w:rsidRPr="00037A3D">
        <w:rPr>
          <w:u w:val="single"/>
        </w:rPr>
        <w:t>Remarque</w:t>
      </w:r>
      <w:r>
        <w:t xml:space="preserve"> : </w:t>
      </w:r>
    </w:p>
    <w:p w:rsidR="00A0221F" w:rsidRPr="00A0221F" w:rsidRDefault="00A0221F" w:rsidP="00A0221F">
      <w:pPr>
        <w:pStyle w:val="Paragraphedeliste"/>
        <w:numPr>
          <w:ilvl w:val="1"/>
          <w:numId w:val="4"/>
        </w:numPr>
        <w:spacing w:after="0"/>
        <w:jc w:val="both"/>
      </w:pPr>
      <w:r>
        <w:t xml:space="preserve">Il est </w:t>
      </w:r>
      <w:r w:rsidR="005E0863">
        <w:t>conseillé</w:t>
      </w:r>
      <w:r>
        <w:t xml:space="preserve"> de vérifier rapidement le nombre et l’ordre des feuilles</w:t>
      </w:r>
    </w:p>
    <w:p w:rsidR="001F2855" w:rsidRDefault="009141B9" w:rsidP="00A0221F">
      <w:pPr>
        <w:pStyle w:val="Paragraphedeliste"/>
        <w:numPr>
          <w:ilvl w:val="1"/>
          <w:numId w:val="4"/>
        </w:numPr>
        <w:spacing w:after="0"/>
        <w:jc w:val="both"/>
      </w:pPr>
      <w:r>
        <w:t>Il est</w:t>
      </w:r>
      <w:r w:rsidR="00037A3D">
        <w:t xml:space="preserve"> désormais </w:t>
      </w:r>
      <w:r>
        <w:t xml:space="preserve">possible de </w:t>
      </w:r>
      <w:r w:rsidR="00037A3D">
        <w:t xml:space="preserve">supprimer l’ensemble du dossier qui a servi </w:t>
      </w:r>
      <w:r>
        <w:t>à créer ce fichier (puisque, si cette</w:t>
      </w:r>
      <w:r w:rsidR="00037A3D">
        <w:t xml:space="preserve"> procédure</w:t>
      </w:r>
      <w:r>
        <w:t xml:space="preserve"> a bien été suivie</w:t>
      </w:r>
      <w:r w:rsidR="00037A3D">
        <w:t>, il ne s’agit que de copies)</w:t>
      </w:r>
    </w:p>
    <w:p w:rsidR="001441A0" w:rsidRDefault="001441A0" w:rsidP="005633C3">
      <w:pPr>
        <w:pStyle w:val="Paragraphedeliste"/>
        <w:numPr>
          <w:ilvl w:val="1"/>
          <w:numId w:val="4"/>
        </w:numPr>
        <w:jc w:val="both"/>
      </w:pPr>
      <w:r>
        <w:t>Cliquer sur « Oui » si le message suivant apparait :</w:t>
      </w:r>
    </w:p>
    <w:p w:rsidR="00037A3D" w:rsidRDefault="001441A0" w:rsidP="00F558BC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>
            <wp:extent cx="5760720" cy="135953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ssage enregistrement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0E6" w:rsidRDefault="00A700E6" w:rsidP="00F558BC">
      <w:pPr>
        <w:spacing w:after="0"/>
        <w:jc w:val="both"/>
      </w:pPr>
    </w:p>
    <w:p w:rsidR="001441A0" w:rsidRDefault="001441A0" w:rsidP="00F558BC">
      <w:pPr>
        <w:spacing w:after="0"/>
        <w:jc w:val="both"/>
      </w:pPr>
    </w:p>
    <w:p w:rsidR="00A0221F" w:rsidRPr="00AA3D6A" w:rsidRDefault="00F558BC" w:rsidP="00F558BC">
      <w:pPr>
        <w:spacing w:after="0"/>
        <w:jc w:val="both"/>
        <w:rPr>
          <w:b/>
        </w:rPr>
      </w:pPr>
      <w:r w:rsidRPr="00AA3D6A">
        <w:rPr>
          <w:b/>
        </w:rPr>
        <w:t>10/ Maintenant</w:t>
      </w:r>
      <w:r w:rsidR="00FD7A00" w:rsidRPr="00AA3D6A">
        <w:rPr>
          <w:b/>
        </w:rPr>
        <w:t xml:space="preserve"> le document </w:t>
      </w:r>
      <w:r w:rsidR="00037A3D" w:rsidRPr="00AA3D6A">
        <w:rPr>
          <w:b/>
        </w:rPr>
        <w:t xml:space="preserve">créé </w:t>
      </w:r>
      <w:r w:rsidRPr="00AA3D6A">
        <w:rPr>
          <w:b/>
        </w:rPr>
        <w:t>peut être modifié</w:t>
      </w:r>
      <w:r w:rsidR="00FD7A00" w:rsidRPr="00AA3D6A">
        <w:rPr>
          <w:b/>
        </w:rPr>
        <w:t xml:space="preserve"> (suppression de </w:t>
      </w:r>
      <w:r w:rsidR="000F42A6" w:rsidRPr="00AA3D6A">
        <w:rPr>
          <w:b/>
        </w:rPr>
        <w:t xml:space="preserve">la </w:t>
      </w:r>
      <w:r w:rsidR="00FD7A00" w:rsidRPr="00AA3D6A">
        <w:rPr>
          <w:b/>
        </w:rPr>
        <w:t>feuille</w:t>
      </w:r>
      <w:r w:rsidR="000F42A6" w:rsidRPr="00AA3D6A">
        <w:rPr>
          <w:b/>
        </w:rPr>
        <w:t xml:space="preserve"> « menu » et d’autres feuilles</w:t>
      </w:r>
      <w:r w:rsidR="00FD7A00" w:rsidRPr="00AA3D6A">
        <w:rPr>
          <w:b/>
        </w:rPr>
        <w:t xml:space="preserve">, mise en forme du texte ou des graphiques, ajout d’élément…) </w:t>
      </w:r>
      <w:r w:rsidRPr="00AA3D6A">
        <w:rPr>
          <w:b/>
        </w:rPr>
        <w:t xml:space="preserve">sans que </w:t>
      </w:r>
      <w:r w:rsidR="00FD7A00" w:rsidRPr="00AA3D6A">
        <w:rPr>
          <w:b/>
        </w:rPr>
        <w:t xml:space="preserve">les fichiers sources </w:t>
      </w:r>
      <w:r w:rsidRPr="00AA3D6A">
        <w:rPr>
          <w:b/>
        </w:rPr>
        <w:t>soient</w:t>
      </w:r>
      <w:r w:rsidR="00FD7A00" w:rsidRPr="00AA3D6A">
        <w:rPr>
          <w:b/>
        </w:rPr>
        <w:t xml:space="preserve"> affectés.</w:t>
      </w:r>
    </w:p>
    <w:p w:rsidR="00FC3252" w:rsidRDefault="000F42A6" w:rsidP="00AA3D6A">
      <w:pPr>
        <w:pStyle w:val="Paragraphedeliste"/>
        <w:numPr>
          <w:ilvl w:val="0"/>
          <w:numId w:val="4"/>
        </w:numPr>
        <w:jc w:val="both"/>
      </w:pPr>
      <w:r w:rsidRPr="00AA3D6A">
        <w:rPr>
          <w:u w:val="single"/>
        </w:rPr>
        <w:t>Remarque</w:t>
      </w:r>
      <w:r>
        <w:t xml:space="preserve"> : </w:t>
      </w:r>
      <w:r w:rsidR="00670A29">
        <w:t>S</w:t>
      </w:r>
      <w:r>
        <w:t>i le bandeau suivant apparait, ne pas cliquer sur « Activer le contenu »</w:t>
      </w:r>
      <w:r w:rsidR="00670A29">
        <w:t>. Si vous cliquez par erreur, cliquez</w:t>
      </w:r>
      <w:r>
        <w:t xml:space="preserve"> ensuite sur « Continuer</w:t>
      </w:r>
      <w:r w:rsidR="00AA3D6A">
        <w:t> »</w:t>
      </w:r>
    </w:p>
    <w:p w:rsidR="000F42A6" w:rsidRDefault="000F42A6" w:rsidP="00DE4ABD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 wp14:anchorId="16AE6BDC" wp14:editId="3C6CA167">
            <wp:extent cx="5760720" cy="201863"/>
            <wp:effectExtent l="0" t="0" r="0" b="825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er contenu (lien).b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28216" b="-568"/>
                    <a:stretch/>
                  </pic:blipFill>
                  <pic:spPr bwMode="auto">
                    <a:xfrm>
                      <a:off x="0" y="0"/>
                      <a:ext cx="5760720" cy="20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D6A" w:rsidRDefault="00AA3D6A" w:rsidP="00A700E6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4912242" cy="1196114"/>
            <wp:effectExtent l="0" t="0" r="3175" b="444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nuer (suite lien).b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0429" cy="119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3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FFD"/>
    <w:multiLevelType w:val="hybridMultilevel"/>
    <w:tmpl w:val="56DC8C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15AD9"/>
    <w:multiLevelType w:val="hybridMultilevel"/>
    <w:tmpl w:val="3D5698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955A6F"/>
    <w:multiLevelType w:val="hybridMultilevel"/>
    <w:tmpl w:val="50DA37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F234F"/>
    <w:multiLevelType w:val="hybridMultilevel"/>
    <w:tmpl w:val="6CB4A8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87"/>
    <w:rsid w:val="00037A3D"/>
    <w:rsid w:val="000F42A6"/>
    <w:rsid w:val="001251F9"/>
    <w:rsid w:val="001441A0"/>
    <w:rsid w:val="001F2855"/>
    <w:rsid w:val="00265578"/>
    <w:rsid w:val="00294004"/>
    <w:rsid w:val="00423659"/>
    <w:rsid w:val="00487E87"/>
    <w:rsid w:val="00536820"/>
    <w:rsid w:val="005633C3"/>
    <w:rsid w:val="005D3B08"/>
    <w:rsid w:val="005E0863"/>
    <w:rsid w:val="006111ED"/>
    <w:rsid w:val="00670A29"/>
    <w:rsid w:val="007D4704"/>
    <w:rsid w:val="00905FC9"/>
    <w:rsid w:val="009141B9"/>
    <w:rsid w:val="0093263E"/>
    <w:rsid w:val="00A0221F"/>
    <w:rsid w:val="00A700E6"/>
    <w:rsid w:val="00AA3D6A"/>
    <w:rsid w:val="00AA5D44"/>
    <w:rsid w:val="00B137C5"/>
    <w:rsid w:val="00B13AEB"/>
    <w:rsid w:val="00B161B0"/>
    <w:rsid w:val="00B22FCB"/>
    <w:rsid w:val="00B43A5F"/>
    <w:rsid w:val="00CA5009"/>
    <w:rsid w:val="00CF0EDE"/>
    <w:rsid w:val="00D27298"/>
    <w:rsid w:val="00DE4ABD"/>
    <w:rsid w:val="00E00EB2"/>
    <w:rsid w:val="00F432AF"/>
    <w:rsid w:val="00F558BC"/>
    <w:rsid w:val="00FC3252"/>
    <w:rsid w:val="00FD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A3D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A3D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5FC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A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5D4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AA3D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A3D6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A3D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A3D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5FC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A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5D4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AA3D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A3D6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425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Vranken Pommery Monopole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Stage QUALITE</cp:lastModifiedBy>
  <cp:revision>26</cp:revision>
  <dcterms:created xsi:type="dcterms:W3CDTF">2014-06-16T13:46:00Z</dcterms:created>
  <dcterms:modified xsi:type="dcterms:W3CDTF">2014-07-04T07:03:00Z</dcterms:modified>
</cp:coreProperties>
</file>