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0CD" w:rsidRDefault="00CA63ED" w:rsidP="00FB3E34">
      <w:pPr>
        <w:jc w:val="both"/>
      </w:pPr>
      <w:bookmarkStart w:id="0" w:name="_GoBack"/>
      <w:r>
        <w:t>Comme je te l’ai exprimé, l’essentiel pour moi est de faire comprendre ma demande quant aux résultats à obtenir afin de pouvoir les exploiter le plus finement possible avec un risque le plus proche de zéro.</w:t>
      </w:r>
    </w:p>
    <w:p w:rsidR="001D299E" w:rsidRDefault="00CA63ED" w:rsidP="00FB3E34">
      <w:pPr>
        <w:jc w:val="both"/>
      </w:pPr>
      <w:r>
        <w:t>Comme je l’ai dit aussi, je ne maîtrise pas les filtres et TCD et ce qu’</w:t>
      </w:r>
      <w:r w:rsidR="001D299E">
        <w:t xml:space="preserve">il est possible de faire avec pour simplifier les choses telles que </w:t>
      </w:r>
      <w:r w:rsidR="00E75AAE">
        <w:t xml:space="preserve">je </w:t>
      </w:r>
      <w:r w:rsidR="001D299E">
        <w:t>les vois et les présente à mon niveau de possibilité de réalisation.</w:t>
      </w:r>
    </w:p>
    <w:p w:rsidR="00CA63ED" w:rsidRDefault="001D299E" w:rsidP="00FB3E34">
      <w:pPr>
        <w:jc w:val="both"/>
      </w:pPr>
      <w:r>
        <w:t xml:space="preserve">Si on me dit que ce que j’explique dans une démarche claire et précise mais quelque peu « archaïque » </w:t>
      </w:r>
      <w:r w:rsidR="001A10FB">
        <w:t xml:space="preserve">(techniquement parlant) </w:t>
      </w:r>
      <w:r>
        <w:t xml:space="preserve">peut être </w:t>
      </w:r>
      <w:proofErr w:type="gramStart"/>
      <w:r>
        <w:t>simplifiée</w:t>
      </w:r>
      <w:proofErr w:type="gramEnd"/>
      <w:r>
        <w:t xml:space="preserve"> avec une autre approche et d’autres outils, c’est bien évidemment à 2000% que j’adhère. </w:t>
      </w:r>
    </w:p>
    <w:p w:rsidR="001A10FB" w:rsidRDefault="001A10FB" w:rsidP="00FB3E34">
      <w:pPr>
        <w:jc w:val="both"/>
      </w:pPr>
      <w:r>
        <w:t>En revanche, la TDC en question ne peut souffrir de « non-résultats » compte tenu du nombre de combinaisons à traiter</w:t>
      </w:r>
      <w:r w:rsidR="00E75AAE">
        <w:t xml:space="preserve"> et… à suivre.</w:t>
      </w:r>
    </w:p>
    <w:p w:rsidR="00E75AAE" w:rsidRDefault="00E75AAE" w:rsidP="00FB3E34">
      <w:pPr>
        <w:jc w:val="both"/>
      </w:pPr>
      <w:r>
        <w:t>L’objectif final annoncé s’appréhende pour moi en 2 temps :</w:t>
      </w:r>
    </w:p>
    <w:p w:rsidR="00E75AAE" w:rsidRDefault="00E75AAE" w:rsidP="00FB3E34">
      <w:pPr>
        <w:pStyle w:val="Paragraphedeliste"/>
        <w:numPr>
          <w:ilvl w:val="0"/>
          <w:numId w:val="1"/>
        </w:numPr>
        <w:jc w:val="both"/>
      </w:pPr>
      <w:r>
        <w:t>L’Ecart maximum de chaque combinaison créée :</w:t>
      </w:r>
    </w:p>
    <w:p w:rsidR="00E75AAE" w:rsidRDefault="00E75AAE" w:rsidP="00FB3E34">
      <w:pPr>
        <w:pStyle w:val="Paragraphedeliste"/>
        <w:jc w:val="both"/>
      </w:pPr>
      <w:r>
        <w:t>Il s’appuie sur toutes les données récoltées initialement et sa détermination est presque définitive sauf à ce que cet Ecart Maxim</w:t>
      </w:r>
      <w:r w:rsidR="00763830">
        <w:t>um soit dépassé à un moment ou à un autre.</w:t>
      </w:r>
    </w:p>
    <w:p w:rsidR="00E75AAE" w:rsidRDefault="00E75AAE" w:rsidP="00FB3E34">
      <w:pPr>
        <w:pStyle w:val="Paragraphedeliste"/>
        <w:numPr>
          <w:ilvl w:val="0"/>
          <w:numId w:val="1"/>
        </w:numPr>
        <w:jc w:val="both"/>
      </w:pPr>
      <w:r>
        <w:t>L’</w:t>
      </w:r>
      <w:r w:rsidR="001300A5">
        <w:t>Ecart en C</w:t>
      </w:r>
      <w:r>
        <w:t>ours de chaque combinaison créée :</w:t>
      </w:r>
    </w:p>
    <w:p w:rsidR="00E75AAE" w:rsidRDefault="00E75AAE" w:rsidP="00FB3E34">
      <w:pPr>
        <w:pStyle w:val="Paragraphedeliste"/>
        <w:jc w:val="both"/>
      </w:pPr>
      <w:r>
        <w:t>Il é</w:t>
      </w:r>
      <w:r w:rsidR="009A6D1C">
        <w:t>volue au cours de chaque course et demande une mise à jour, au jour le jour.</w:t>
      </w:r>
    </w:p>
    <w:p w:rsidR="001300A5" w:rsidRDefault="009A6D1C" w:rsidP="00FB3E34">
      <w:pPr>
        <w:jc w:val="both"/>
      </w:pPr>
      <w:r>
        <w:t>Ce que je veux dire par là, c’est que toutes les données récoltées sur le Web et qui vont servir de base de données initiale, n’auront qu’un seul objectif, celui de déterminer l’Ecart Maximum de chaque combinaison</w:t>
      </w:r>
      <w:r w:rsidR="001300A5">
        <w:t xml:space="preserve"> à un moment précis</w:t>
      </w:r>
      <w:r>
        <w:t>.</w:t>
      </w:r>
    </w:p>
    <w:p w:rsidR="009A6D1C" w:rsidRDefault="009A6D1C" w:rsidP="00FB3E34">
      <w:pPr>
        <w:jc w:val="both"/>
      </w:pPr>
      <w:r>
        <w:t xml:space="preserve"> Celui-ci étant déterminé, toutes ces données n’auront </w:t>
      </w:r>
      <w:r w:rsidR="001300A5">
        <w:t xml:space="preserve">peu ou </w:t>
      </w:r>
      <w:r>
        <w:t>plus de valeur.</w:t>
      </w:r>
    </w:p>
    <w:p w:rsidR="009A6D1C" w:rsidRDefault="001300A5" w:rsidP="00FB3E34">
      <w:pPr>
        <w:jc w:val="both"/>
      </w:pPr>
      <w:r>
        <w:t>En revanche, la détermination de l’Ecart en Cours doit être</w:t>
      </w:r>
      <w:r w:rsidR="00763830">
        <w:t xml:space="preserve"> dynamique et revue chaque jour en fonction des résultats des courses du jour à intégrer.</w:t>
      </w:r>
    </w:p>
    <w:p w:rsidR="00763830" w:rsidRDefault="00763830" w:rsidP="00FB3E34">
      <w:pPr>
        <w:jc w:val="both"/>
      </w:pPr>
      <w:r>
        <w:t xml:space="preserve">Il faut enfin prévoir un système d’alerte basée sur une valeur qu’il reste à déterminer par combinaison en  fonction de son </w:t>
      </w:r>
      <w:r w:rsidR="00E94F63">
        <w:t>propre Ecart Maximum et de la capacité de financement.</w:t>
      </w:r>
    </w:p>
    <w:p w:rsidR="00E94F63" w:rsidRDefault="00E94F63" w:rsidP="00FB3E34">
      <w:pPr>
        <w:jc w:val="both"/>
      </w:pPr>
      <w:r>
        <w:t xml:space="preserve">Pour </w:t>
      </w:r>
      <w:r w:rsidR="000C23B7">
        <w:t>comprendre</w:t>
      </w:r>
      <w:r>
        <w:t xml:space="preserve"> le fond essentiel de mon projet, il faut </w:t>
      </w:r>
      <w:r w:rsidR="000C23B7">
        <w:t xml:space="preserve">d’abord </w:t>
      </w:r>
      <w:r>
        <w:t>savoir que le PMU ou la Française des jeux ont établi un système de jeux où ils sont toujours gagnant</w:t>
      </w:r>
      <w:r w:rsidR="006C6639">
        <w:t>s</w:t>
      </w:r>
      <w:r>
        <w:t xml:space="preserve"> et pour cela ils ont établi des règles incontournables.</w:t>
      </w:r>
    </w:p>
    <w:p w:rsidR="006C6639" w:rsidRDefault="00E94F63" w:rsidP="00FB3E34">
      <w:pPr>
        <w:jc w:val="both"/>
      </w:pPr>
      <w:r>
        <w:t>Rien n’empêche qui que ce soit d’établir ses propres règles pour peu qu’il s’y tienne</w:t>
      </w:r>
      <w:r w:rsidR="000C23B7">
        <w:t xml:space="preserve"> et c’est la base de mon projet. </w:t>
      </w:r>
    </w:p>
    <w:p w:rsidR="00E94F63" w:rsidRDefault="000C23B7" w:rsidP="00FB3E34">
      <w:pPr>
        <w:jc w:val="both"/>
      </w:pPr>
      <w:r>
        <w:t>Pourquoi les combinaisons ?, pourquoi les côtes correspondant à la plus petite dizaine… ?</w:t>
      </w:r>
    </w:p>
    <w:p w:rsidR="000C23B7" w:rsidRDefault="000C23B7" w:rsidP="00FB3E34">
      <w:pPr>
        <w:jc w:val="both"/>
      </w:pPr>
      <w:r>
        <w:t>Pour illustrer tout cela il suffit de considérer le jeu de la roulette dans un casino et de ne s’intéresser qu’aux résultats Rouge et Noir</w:t>
      </w:r>
      <w:r w:rsidR="00B536EA">
        <w:t xml:space="preserve"> d’une table précise</w:t>
      </w:r>
      <w:r>
        <w:t>.</w:t>
      </w:r>
      <w:r w:rsidR="00B536EA">
        <w:t xml:space="preserve"> (Au passage, j’ai bien évidemment lu « le joueur » de </w:t>
      </w:r>
      <w:proofErr w:type="spellStart"/>
      <w:r w:rsidR="00B536EA">
        <w:t>D</w:t>
      </w:r>
      <w:r w:rsidR="00B536EA" w:rsidRPr="00B536EA">
        <w:t>ostoievski</w:t>
      </w:r>
      <w:proofErr w:type="spellEnd"/>
      <w:r w:rsidR="00B536EA">
        <w:t>).</w:t>
      </w:r>
    </w:p>
    <w:p w:rsidR="00B536EA" w:rsidRDefault="00B536EA" w:rsidP="00FB3E34">
      <w:pPr>
        <w:jc w:val="both"/>
      </w:pPr>
      <w:r>
        <w:t>Il faut ensuite imaginer une chose absolument interdite, celle de pouvoir enregistrer toutes les sorties du Rouge et du Noir du premier lancé de la boule à l’ouverture du Casino au dernier, à la fermeture. Ceci tous les jours pendant plusieurs années. C’est le sens de ma base de données.</w:t>
      </w:r>
    </w:p>
    <w:p w:rsidR="00B536EA" w:rsidRDefault="00B536EA" w:rsidP="00FB3E34">
      <w:pPr>
        <w:jc w:val="both"/>
      </w:pPr>
      <w:r>
        <w:lastRenderedPageBreak/>
        <w:t>On va ainsi pouvoir établir un Ecart Maximum pour le Rouge comme pour le Noir et cet Ecart Maximum constaté peut ne pas être le même pour l’</w:t>
      </w:r>
      <w:r w:rsidR="008C19CA">
        <w:t>un et</w:t>
      </w:r>
      <w:r>
        <w:t xml:space="preserve"> l’autre. </w:t>
      </w:r>
    </w:p>
    <w:p w:rsidR="00B536EA" w:rsidRDefault="00B536EA" w:rsidP="00FB3E34">
      <w:pPr>
        <w:jc w:val="both"/>
      </w:pPr>
      <w:r>
        <w:t xml:space="preserve"> </w:t>
      </w:r>
      <w:r w:rsidR="008C19CA">
        <w:t>Les probabilités étant celles que l’on connaît, on pourra retenir un Ecart Maximum commun pour les deux, celui le plus grand, que l’un des deux n’a pas encore atteint mais qu’il atteindra forcément un jour.</w:t>
      </w:r>
    </w:p>
    <w:p w:rsidR="008C19CA" w:rsidRDefault="008C19CA" w:rsidP="00FB3E34">
      <w:pPr>
        <w:jc w:val="both"/>
      </w:pPr>
      <w:r>
        <w:t>Imaginons que cet Ecart Maximum soit fixé à 80, c’est-à-dire que la couleur concernée peut, sur plusieurs années, ne pas renter pendant 79 coups.</w:t>
      </w:r>
    </w:p>
    <w:p w:rsidR="008C19CA" w:rsidRDefault="008C19CA" w:rsidP="00FB3E34">
      <w:pPr>
        <w:jc w:val="both"/>
      </w:pPr>
      <w:r>
        <w:t>Imaginons ensuite que nous ayons une capacité de financement de 10 coups établis à partir d’une « montante fulgurante » à savoir de doubler sa mise à chaque coup perdu.</w:t>
      </w:r>
    </w:p>
    <w:p w:rsidR="008C19CA" w:rsidRDefault="008C19CA" w:rsidP="00FB3E34">
      <w:pPr>
        <w:jc w:val="both"/>
      </w:pPr>
      <w:r>
        <w:t>Il est facile alors de déterminer quand on va pouvoir engager les paris en fonction du risque que l’on veut prendre. Et ainsi ne commencer à miser que lorsque la couleur fait 78 « trous » pour un risque proche de zéro ou commencer à miser lorsque la couleur à 75 trous pour un risque modéré ou à partir du 69me trous pour un risque ambitieux.</w:t>
      </w:r>
    </w:p>
    <w:p w:rsidR="008C19CA" w:rsidRDefault="00196233" w:rsidP="00FB3E34">
      <w:pPr>
        <w:jc w:val="both"/>
      </w:pPr>
      <w:r>
        <w:t>Le problème ici est qu’on risque d’attendre très longtemps que ces configurations rares se produisent</w:t>
      </w:r>
      <w:r w:rsidR="008C19CA">
        <w:t xml:space="preserve"> </w:t>
      </w:r>
      <w:r>
        <w:t>et même si on gagne à chaque fois, le temps passé sera loin d’être amorti sauf à commencer à miser avec des sommes extraordinaires. Et ce n’est pas mon cas…</w:t>
      </w:r>
    </w:p>
    <w:p w:rsidR="00196233" w:rsidRDefault="00196233" w:rsidP="00FB3E34">
      <w:pPr>
        <w:jc w:val="both"/>
      </w:pPr>
      <w:r>
        <w:t>C’est là qu’intervient l’aspect combinaisons de mon projet… Et des règles à établir…</w:t>
      </w:r>
    </w:p>
    <w:p w:rsidR="00196233" w:rsidRDefault="00196233" w:rsidP="00FB3E34">
      <w:pPr>
        <w:jc w:val="both"/>
      </w:pPr>
      <w:r>
        <w:t>Dans l’exemple que je viens de prendre, il n’y a finalement qu’une seule option à suivre et attendre qu’elle se réalise.</w:t>
      </w:r>
    </w:p>
    <w:p w:rsidR="00196233" w:rsidRDefault="00196233" w:rsidP="00FB3E34">
      <w:pPr>
        <w:jc w:val="both"/>
      </w:pPr>
      <w:r>
        <w:t xml:space="preserve">Qui </w:t>
      </w:r>
      <w:r w:rsidR="005D61F9">
        <w:t xml:space="preserve">peut </w:t>
      </w:r>
      <w:r>
        <w:t>m’empêche</w:t>
      </w:r>
      <w:r w:rsidR="005D61F9">
        <w:t>r</w:t>
      </w:r>
      <w:r>
        <w:t xml:space="preserve"> de poser d’autres règles de suivi d’autres options qui auront des Ecarts Maximum </w:t>
      </w:r>
      <w:r w:rsidR="005D61F9">
        <w:t xml:space="preserve">et Ecarts en Cours </w:t>
      </w:r>
      <w:r>
        <w:t>différents ?</w:t>
      </w:r>
    </w:p>
    <w:p w:rsidR="00196233" w:rsidRDefault="005D61F9" w:rsidP="00FB3E34">
      <w:pPr>
        <w:jc w:val="both"/>
      </w:pPr>
      <w:r>
        <w:t>En gardant les résultats et le suivi de base évoqué plus haut, qui peut m’empêcher d’établir d’autres résultats plus spécifiques à suivre avec leurs propres Ecarts Maximum et leurs Ecarts en Cours ?</w:t>
      </w:r>
    </w:p>
    <w:p w:rsidR="005D61F9" w:rsidRDefault="005D61F9" w:rsidP="00FB3E34">
      <w:pPr>
        <w:jc w:val="both"/>
      </w:pPr>
      <w:r>
        <w:t>Fort de tous les résultats enregistrés, qui peut m’empêcher de suivre les résultats de la couleur Rouge ou Noir uniquement pour les journées de dimanche puis de lundi…</w:t>
      </w:r>
      <w:r w:rsidR="006C6639">
        <w:t> ?</w:t>
      </w:r>
    </w:p>
    <w:p w:rsidR="005D61F9" w:rsidRDefault="005D61F9" w:rsidP="00FB3E34">
      <w:pPr>
        <w:jc w:val="both"/>
      </w:pPr>
      <w:r>
        <w:t>Qui peut m’empêcher de suivre ensuite les résultats de chaque dimanche de 10h00 à 11h00, puis de 11h00 à 12h00</w:t>
      </w:r>
      <w:r w:rsidR="006C6639">
        <w:t>…</w:t>
      </w:r>
      <w:r>
        <w:t xml:space="preserve"> et ainsi de suite pour chaque jour de la semaine ?</w:t>
      </w:r>
    </w:p>
    <w:p w:rsidR="006C6639" w:rsidRDefault="006C6639" w:rsidP="00FB3E34">
      <w:pPr>
        <w:jc w:val="both"/>
      </w:pPr>
      <w:r>
        <w:t xml:space="preserve">Et s’il y a plusieurs tables de jeu dans un même établissement, c’est autant de possibilité de suivi de « configurations ». </w:t>
      </w:r>
    </w:p>
    <w:p w:rsidR="005D61F9" w:rsidRDefault="005D61F9" w:rsidP="00FB3E34">
      <w:pPr>
        <w:jc w:val="both"/>
      </w:pPr>
      <w:r>
        <w:t>C’est l’esprit de mes combinaisons à créer…</w:t>
      </w:r>
    </w:p>
    <w:p w:rsidR="00D25E57" w:rsidRDefault="006C6639" w:rsidP="00FB3E34">
      <w:pPr>
        <w:jc w:val="both"/>
      </w:pPr>
      <w:r>
        <w:t>Et en misant 1€ de base sur chaque « configurations » dont toutes les conditions sont remplies avec un niveau de sécurité qu’il appartient à chacun d’établir, certaines vont tarder</w:t>
      </w:r>
      <w:r w:rsidR="00D25E57">
        <w:t xml:space="preserve"> à se réaliser, s’approchant de leur Ecart Maximum et obligeant à augmenter les mises, mais d’autres vont se réaliser permettant de financer le suivi de celles qui tardent à se réaliser et au bout du bout c’est du gain à chaque fois. </w:t>
      </w:r>
    </w:p>
    <w:p w:rsidR="00196233" w:rsidRDefault="00D25E57" w:rsidP="00FB3E34">
      <w:pPr>
        <w:jc w:val="both"/>
      </w:pPr>
      <w:r>
        <w:lastRenderedPageBreak/>
        <w:t>Il suffit d’être patient et pas gourmand, d’avoir la fierté d’avoir établi un système à côté d’un système et de récolter quelques fruits non imposables permettant de mettre du beurre dans les épinards.</w:t>
      </w:r>
    </w:p>
    <w:p w:rsidR="00D25E57" w:rsidRDefault="00D25E57" w:rsidP="00FB3E34">
      <w:pPr>
        <w:jc w:val="both"/>
      </w:pPr>
      <w:r>
        <w:t>Voici donc l’esprit de mon projet, que j’ai déjà testé grandeur nature et qui marche… Mais je l’ai fait en saisissant tout à la main et à ce jour, je n’en ai plus le courage.</w:t>
      </w:r>
    </w:p>
    <w:p w:rsidR="00D25E57" w:rsidRDefault="00D25E57" w:rsidP="00FB3E34">
      <w:pPr>
        <w:jc w:val="both"/>
      </w:pPr>
      <w:r>
        <w:t>Il marche, c’est une garantie</w:t>
      </w:r>
      <w:r w:rsidR="00FB3E34">
        <w:t>,</w:t>
      </w:r>
      <w:r>
        <w:t xml:space="preserve"> et il suffira, une fois que tous sera en place que je te communique 24h00 avant ce qu’il faut jouer et à quelle hauteur</w:t>
      </w:r>
      <w:r w:rsidR="00FB3E34">
        <w:t xml:space="preserve"> pour que tu t’en aperçoives réellement sachant que je respecterais, comme toujours la période de test ou je pronostic sans miser.</w:t>
      </w:r>
    </w:p>
    <w:p w:rsidR="00FB3E34" w:rsidRDefault="00FB3E34" w:rsidP="00FB3E34">
      <w:pPr>
        <w:jc w:val="both"/>
      </w:pPr>
      <w:r>
        <w:t>Voilà pour l’essentiel…</w:t>
      </w:r>
    </w:p>
    <w:bookmarkEnd w:id="0"/>
    <w:p w:rsidR="00FB3E34" w:rsidRDefault="00FB3E34" w:rsidP="009A6D1C"/>
    <w:p w:rsidR="00196233" w:rsidRDefault="00196233" w:rsidP="009A6D1C"/>
    <w:p w:rsidR="000C23B7" w:rsidRDefault="000C23B7" w:rsidP="009A6D1C"/>
    <w:p w:rsidR="00763830" w:rsidRDefault="00763830" w:rsidP="009A6D1C">
      <w:r>
        <w:t xml:space="preserve"> </w:t>
      </w:r>
    </w:p>
    <w:p w:rsidR="00763830" w:rsidRDefault="00763830" w:rsidP="009A6D1C"/>
    <w:p w:rsidR="009A6D1C" w:rsidRDefault="009A6D1C" w:rsidP="009A6D1C"/>
    <w:p w:rsidR="009A6D1C" w:rsidRDefault="009A6D1C" w:rsidP="009A6D1C"/>
    <w:p w:rsidR="00E75AAE" w:rsidRDefault="00E75AAE"/>
    <w:p w:rsidR="00E75AAE" w:rsidRDefault="00E75AAE"/>
    <w:p w:rsidR="00E75AAE" w:rsidRDefault="00E75AAE"/>
    <w:sectPr w:rsidR="00E75A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EC4D47"/>
    <w:multiLevelType w:val="hybridMultilevel"/>
    <w:tmpl w:val="ED16E7AC"/>
    <w:lvl w:ilvl="0" w:tplc="9D6CC0B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3ED"/>
    <w:rsid w:val="000C23B7"/>
    <w:rsid w:val="000F5FC5"/>
    <w:rsid w:val="001300A5"/>
    <w:rsid w:val="00196233"/>
    <w:rsid w:val="001A10FB"/>
    <w:rsid w:val="001D299E"/>
    <w:rsid w:val="005D61F9"/>
    <w:rsid w:val="006C6639"/>
    <w:rsid w:val="00763830"/>
    <w:rsid w:val="008C19CA"/>
    <w:rsid w:val="009A6D1C"/>
    <w:rsid w:val="009B20CD"/>
    <w:rsid w:val="00B536EA"/>
    <w:rsid w:val="00BC207D"/>
    <w:rsid w:val="00CA63ED"/>
    <w:rsid w:val="00D25E57"/>
    <w:rsid w:val="00E75AAE"/>
    <w:rsid w:val="00E94F63"/>
    <w:rsid w:val="00FB3E3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75A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75A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955</Words>
  <Characters>5258</Characters>
  <Application>Microsoft Office Word</Application>
  <DocSecurity>0</DocSecurity>
  <Lines>43</Lines>
  <Paragraphs>12</Paragraphs>
  <ScaleCrop>false</ScaleCrop>
  <HeadingPairs>
    <vt:vector size="2" baseType="variant">
      <vt:variant>
        <vt:lpstr>Titre</vt:lpstr>
      </vt:variant>
      <vt:variant>
        <vt:i4>1</vt:i4>
      </vt:variant>
    </vt:vector>
  </HeadingPairs>
  <TitlesOfParts>
    <vt:vector size="1" baseType="lpstr">
      <vt:lpstr/>
    </vt:vector>
  </TitlesOfParts>
  <Company>CG13</Company>
  <LinksUpToDate>false</LinksUpToDate>
  <CharactersWithSpaces>6201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CG13</dc:creator>
  <cp:keywords/>
  <dc:description/>
  <cp:lastModifiedBy>CG13</cp:lastModifiedBy>
  <cp:revision>2</cp:revision>
  <dcterms:created xsi:type="dcterms:W3CDTF">2018-09-09T18:31:00Z</dcterms:created>
  <dcterms:modified xsi:type="dcterms:W3CDTF">2018-09-09T18:31:00Z</dcterms:modified>
</cp:coreProperties>
</file>