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C81" w:rsidRPr="00F62D05" w:rsidRDefault="003C4C81">
      <w:pPr>
        <w:rPr>
          <w:b/>
        </w:rPr>
      </w:pPr>
      <w:r w:rsidRPr="00F62D05">
        <w:rPr>
          <w:b/>
        </w:rPr>
        <w:t xml:space="preserve">Ex : </w:t>
      </w:r>
    </w:p>
    <w:p w:rsidR="003C4C81" w:rsidRDefault="003C4C81">
      <w:r>
        <w:t>Au mois 1, j’ai un rameau de avec 4 feuilles, 2 au 1</w:t>
      </w:r>
      <w:r w:rsidRPr="003C4C81">
        <w:rPr>
          <w:vertAlign w:val="superscript"/>
        </w:rPr>
        <w:t>er</w:t>
      </w:r>
      <w:r>
        <w:t xml:space="preserve"> nœud et 2 au 2</w:t>
      </w:r>
      <w:r w:rsidRPr="003C4C81">
        <w:rPr>
          <w:vertAlign w:val="superscript"/>
        </w:rPr>
        <w:t>nd</w:t>
      </w:r>
      <w:r>
        <w:t>, de respectivement 2.2 (celle de droite), 2.5 (à gauche), 3</w:t>
      </w:r>
      <w:r w:rsidR="00140990">
        <w:t xml:space="preserve"> (à droite)</w:t>
      </w:r>
      <w:r>
        <w:t xml:space="preserve"> et 4 cm²</w:t>
      </w:r>
      <w:r w:rsidR="00140990">
        <w:t xml:space="preserve"> (à gauche)</w:t>
      </w:r>
      <w:r>
        <w:t>.</w:t>
      </w:r>
      <w:r w:rsidR="00F42E2F">
        <w:t xml:space="preserve"> L’aire foliaire est donc de 2.2+2.5+3+4=11.7cm².</w:t>
      </w:r>
    </w:p>
    <w:p w:rsidR="00140990" w:rsidRDefault="00140990">
      <w:r>
        <w:t>Au mois 2 pas de données</w:t>
      </w:r>
      <w:r w:rsidR="00F62D05">
        <w:t xml:space="preserve"> car pas de mesures effectuées.</w:t>
      </w:r>
    </w:p>
    <w:p w:rsidR="00F42E2F" w:rsidRDefault="00140990">
      <w:r>
        <w:t xml:space="preserve">Au mois 3, le rameau a grandi. Il y a maintenant </w:t>
      </w:r>
      <w:r w:rsidR="00F42E2F">
        <w:t>1 seule feuille à droite au 1</w:t>
      </w:r>
      <w:r w:rsidR="00F42E2F" w:rsidRPr="00F42E2F">
        <w:rPr>
          <w:vertAlign w:val="superscript"/>
        </w:rPr>
        <w:t>er</w:t>
      </w:r>
      <w:r w:rsidR="00F42E2F">
        <w:t xml:space="preserve"> nœud</w:t>
      </w:r>
      <w:r w:rsidR="00840A37">
        <w:t xml:space="preserve"> qui n’a pas changée</w:t>
      </w:r>
      <w:r w:rsidR="00F42E2F">
        <w:t>,</w:t>
      </w:r>
      <w:r w:rsidR="00840A37">
        <w:t xml:space="preserve"> celle de gauche est quant à elle</w:t>
      </w:r>
      <w:r w:rsidR="00F42E2F">
        <w:t xml:space="preserve"> tombée, 2 feuilles au </w:t>
      </w:r>
      <w:r w:rsidR="00840A37">
        <w:t>2</w:t>
      </w:r>
      <w:r w:rsidR="00840A37" w:rsidRPr="00840A37">
        <w:rPr>
          <w:vertAlign w:val="superscript"/>
        </w:rPr>
        <w:t>e</w:t>
      </w:r>
      <w:r w:rsidR="00840A37">
        <w:t xml:space="preserve"> </w:t>
      </w:r>
      <w:r w:rsidR="00F42E2F">
        <w:t>nœud qui ont grandies et font maintenant 3.2 et 4.5 cm², une feuille à gauche au 3</w:t>
      </w:r>
      <w:r w:rsidR="00F42E2F" w:rsidRPr="00F42E2F">
        <w:rPr>
          <w:vertAlign w:val="superscript"/>
        </w:rPr>
        <w:t>e</w:t>
      </w:r>
      <w:r w:rsidR="00F42E2F">
        <w:t xml:space="preserve"> nœud de 2cm² et 2 feuilles au 4</w:t>
      </w:r>
      <w:r w:rsidR="00F42E2F" w:rsidRPr="00F42E2F">
        <w:rPr>
          <w:vertAlign w:val="superscript"/>
        </w:rPr>
        <w:t>e</w:t>
      </w:r>
      <w:r w:rsidR="00F42E2F">
        <w:t xml:space="preserve"> nœud de 1cm² chacune. La feuille tombée doit toujours être prise en compte dans le calcul de l’aire foliaire totale (je dois travailler par cumul). On a donc</w:t>
      </w:r>
      <w:r w:rsidR="00840A37">
        <w:t xml:space="preserve"> une aire de 2.5+2.2+3.2+4.5+2+1+1= 16.4cm². Le tableau doit donc être changé (d’où la commande </w:t>
      </w:r>
      <w:proofErr w:type="spellStart"/>
      <w:r w:rsidR="00840A37">
        <w:t>clear</w:t>
      </w:r>
      <w:r w:rsidR="00551045">
        <w:t>contents</w:t>
      </w:r>
      <w:proofErr w:type="spellEnd"/>
      <w:r w:rsidR="00840A37">
        <w:t xml:space="preserve"> de ma macro en début de procédure)</w:t>
      </w:r>
    </w:p>
    <w:p w:rsidR="00F42E2F" w:rsidRDefault="00F42E2F">
      <w:r>
        <w:t>Au 1</w:t>
      </w:r>
      <w:r w:rsidRPr="00F42E2F">
        <w:rPr>
          <w:vertAlign w:val="superscript"/>
        </w:rPr>
        <w:t>er</w:t>
      </w:r>
      <w:r>
        <w:t xml:space="preserve"> mois : </w:t>
      </w:r>
    </w:p>
    <w:tbl>
      <w:tblPr>
        <w:tblStyle w:val="Grilledutableau"/>
        <w:tblW w:w="0" w:type="auto"/>
        <w:tblLook w:val="04A0"/>
      </w:tblPr>
      <w:tblGrid>
        <w:gridCol w:w="1531"/>
        <w:gridCol w:w="1547"/>
        <w:gridCol w:w="1595"/>
        <w:gridCol w:w="1582"/>
        <w:gridCol w:w="1582"/>
        <w:gridCol w:w="1451"/>
      </w:tblGrid>
      <w:tr w:rsidR="00F62D05" w:rsidTr="00F62D05">
        <w:trPr>
          <w:trHeight w:val="293"/>
        </w:trPr>
        <w:tc>
          <w:tcPr>
            <w:tcW w:w="1531" w:type="dxa"/>
          </w:tcPr>
          <w:p w:rsidR="00F62D05" w:rsidRDefault="00F62D05">
            <w:r>
              <w:t>Bloc</w:t>
            </w:r>
          </w:p>
        </w:tc>
        <w:tc>
          <w:tcPr>
            <w:tcW w:w="1547" w:type="dxa"/>
          </w:tcPr>
          <w:p w:rsidR="00F62D05" w:rsidRDefault="00F62D05">
            <w:r>
              <w:t>plant</w:t>
            </w:r>
          </w:p>
        </w:tc>
        <w:tc>
          <w:tcPr>
            <w:tcW w:w="1595" w:type="dxa"/>
          </w:tcPr>
          <w:p w:rsidR="00F62D05" w:rsidRDefault="00F62D05">
            <w:r>
              <w:t>N° de rameau</w:t>
            </w:r>
          </w:p>
        </w:tc>
        <w:tc>
          <w:tcPr>
            <w:tcW w:w="1582" w:type="dxa"/>
          </w:tcPr>
          <w:p w:rsidR="00F62D05" w:rsidRDefault="00F62D05">
            <w:r>
              <w:t>Aire foliaire au mois 1</w:t>
            </w:r>
          </w:p>
        </w:tc>
        <w:tc>
          <w:tcPr>
            <w:tcW w:w="1582" w:type="dxa"/>
          </w:tcPr>
          <w:p w:rsidR="00F62D05" w:rsidRDefault="00F62D05">
            <w:r>
              <w:t>Aire foliaire au mois 2</w:t>
            </w:r>
          </w:p>
        </w:tc>
        <w:tc>
          <w:tcPr>
            <w:tcW w:w="1451" w:type="dxa"/>
          </w:tcPr>
          <w:p w:rsidR="00F62D05" w:rsidRDefault="00F62D05">
            <w:r>
              <w:t>Aire foliaire au mois 3</w:t>
            </w:r>
          </w:p>
        </w:tc>
      </w:tr>
      <w:tr w:rsidR="00F62D05" w:rsidTr="00F62D05">
        <w:trPr>
          <w:trHeight w:val="293"/>
        </w:trPr>
        <w:tc>
          <w:tcPr>
            <w:tcW w:w="1531" w:type="dxa"/>
          </w:tcPr>
          <w:p w:rsidR="00F62D05" w:rsidRDefault="00F62D05">
            <w:r>
              <w:t>1</w:t>
            </w:r>
          </w:p>
        </w:tc>
        <w:tc>
          <w:tcPr>
            <w:tcW w:w="1547" w:type="dxa"/>
          </w:tcPr>
          <w:p w:rsidR="00F62D05" w:rsidRDefault="00F62D05">
            <w:r>
              <w:t>1</w:t>
            </w:r>
          </w:p>
        </w:tc>
        <w:tc>
          <w:tcPr>
            <w:tcW w:w="1595" w:type="dxa"/>
          </w:tcPr>
          <w:p w:rsidR="00F62D05" w:rsidRDefault="00F62D05">
            <w:r>
              <w:t>1</w:t>
            </w:r>
          </w:p>
        </w:tc>
        <w:tc>
          <w:tcPr>
            <w:tcW w:w="1582" w:type="dxa"/>
          </w:tcPr>
          <w:p w:rsidR="00F62D05" w:rsidRDefault="00F62D05">
            <w:r>
              <w:t>11.7</w:t>
            </w:r>
          </w:p>
        </w:tc>
        <w:tc>
          <w:tcPr>
            <w:tcW w:w="1582" w:type="dxa"/>
          </w:tcPr>
          <w:p w:rsidR="00F62D05" w:rsidRDefault="00F62D05">
            <w:r>
              <w:t>0</w:t>
            </w:r>
          </w:p>
        </w:tc>
        <w:tc>
          <w:tcPr>
            <w:tcW w:w="1451" w:type="dxa"/>
          </w:tcPr>
          <w:p w:rsidR="00F62D05" w:rsidRDefault="00F62D05">
            <w:r>
              <w:t>0</w:t>
            </w:r>
          </w:p>
        </w:tc>
      </w:tr>
      <w:tr w:rsidR="00F62D05" w:rsidTr="00F62D05">
        <w:trPr>
          <w:trHeight w:val="277"/>
        </w:trPr>
        <w:tc>
          <w:tcPr>
            <w:tcW w:w="1531" w:type="dxa"/>
          </w:tcPr>
          <w:p w:rsidR="00F62D05" w:rsidRDefault="00F62D05">
            <w:r>
              <w:t>1</w:t>
            </w:r>
          </w:p>
        </w:tc>
        <w:tc>
          <w:tcPr>
            <w:tcW w:w="1547" w:type="dxa"/>
          </w:tcPr>
          <w:p w:rsidR="00F62D05" w:rsidRDefault="00F62D05">
            <w:r>
              <w:t>1</w:t>
            </w:r>
          </w:p>
        </w:tc>
        <w:tc>
          <w:tcPr>
            <w:tcW w:w="1595" w:type="dxa"/>
          </w:tcPr>
          <w:p w:rsidR="00F62D05" w:rsidRDefault="00F62D05">
            <w:r>
              <w:t>2</w:t>
            </w:r>
          </w:p>
        </w:tc>
        <w:tc>
          <w:tcPr>
            <w:tcW w:w="1582" w:type="dxa"/>
          </w:tcPr>
          <w:p w:rsidR="00F62D05" w:rsidRDefault="00F62D05">
            <w:r>
              <w:t>…</w:t>
            </w:r>
          </w:p>
        </w:tc>
        <w:tc>
          <w:tcPr>
            <w:tcW w:w="1582" w:type="dxa"/>
          </w:tcPr>
          <w:p w:rsidR="00F62D05" w:rsidRDefault="00F62D05">
            <w:r>
              <w:t>0</w:t>
            </w:r>
          </w:p>
        </w:tc>
        <w:tc>
          <w:tcPr>
            <w:tcW w:w="1451" w:type="dxa"/>
          </w:tcPr>
          <w:p w:rsidR="00F62D05" w:rsidRDefault="00F62D05">
            <w:r>
              <w:t>0</w:t>
            </w:r>
          </w:p>
        </w:tc>
      </w:tr>
      <w:tr w:rsidR="00F62D05" w:rsidTr="00F62D05">
        <w:trPr>
          <w:trHeight w:val="277"/>
        </w:trPr>
        <w:tc>
          <w:tcPr>
            <w:tcW w:w="1531" w:type="dxa"/>
          </w:tcPr>
          <w:p w:rsidR="00F62D05" w:rsidRDefault="00F62D05">
            <w:r>
              <w:t>1</w:t>
            </w:r>
          </w:p>
        </w:tc>
        <w:tc>
          <w:tcPr>
            <w:tcW w:w="1547" w:type="dxa"/>
          </w:tcPr>
          <w:p w:rsidR="00F62D05" w:rsidRDefault="00F62D05">
            <w:r>
              <w:t>1</w:t>
            </w:r>
          </w:p>
        </w:tc>
        <w:tc>
          <w:tcPr>
            <w:tcW w:w="1595" w:type="dxa"/>
          </w:tcPr>
          <w:p w:rsidR="00F62D05" w:rsidRDefault="00F62D05">
            <w:r>
              <w:t>3</w:t>
            </w:r>
          </w:p>
        </w:tc>
        <w:tc>
          <w:tcPr>
            <w:tcW w:w="1582" w:type="dxa"/>
          </w:tcPr>
          <w:p w:rsidR="00F62D05" w:rsidRDefault="00F62D05">
            <w:r>
              <w:t>…</w:t>
            </w:r>
          </w:p>
        </w:tc>
        <w:tc>
          <w:tcPr>
            <w:tcW w:w="1582" w:type="dxa"/>
          </w:tcPr>
          <w:p w:rsidR="00F62D05" w:rsidRDefault="00F62D05">
            <w:r>
              <w:t>0</w:t>
            </w:r>
          </w:p>
        </w:tc>
        <w:tc>
          <w:tcPr>
            <w:tcW w:w="1451" w:type="dxa"/>
          </w:tcPr>
          <w:p w:rsidR="00F62D05" w:rsidRDefault="00F62D05">
            <w:r>
              <w:t>0</w:t>
            </w:r>
          </w:p>
        </w:tc>
      </w:tr>
      <w:tr w:rsidR="00F62D05" w:rsidTr="00F62D05">
        <w:trPr>
          <w:trHeight w:val="326"/>
        </w:trPr>
        <w:tc>
          <w:tcPr>
            <w:tcW w:w="1531" w:type="dxa"/>
          </w:tcPr>
          <w:p w:rsidR="00F62D05" w:rsidRDefault="00F62D05">
            <w:r>
              <w:t>1</w:t>
            </w:r>
          </w:p>
        </w:tc>
        <w:tc>
          <w:tcPr>
            <w:tcW w:w="1547" w:type="dxa"/>
          </w:tcPr>
          <w:p w:rsidR="00F62D05" w:rsidRDefault="00F62D05">
            <w:r>
              <w:t>2</w:t>
            </w:r>
          </w:p>
        </w:tc>
        <w:tc>
          <w:tcPr>
            <w:tcW w:w="1595" w:type="dxa"/>
          </w:tcPr>
          <w:p w:rsidR="00F62D05" w:rsidRDefault="00F62D05">
            <w:r>
              <w:t>1</w:t>
            </w:r>
          </w:p>
        </w:tc>
        <w:tc>
          <w:tcPr>
            <w:tcW w:w="1582" w:type="dxa"/>
          </w:tcPr>
          <w:p w:rsidR="00F62D05" w:rsidRDefault="00F62D05">
            <w:r>
              <w:t>…</w:t>
            </w:r>
          </w:p>
        </w:tc>
        <w:tc>
          <w:tcPr>
            <w:tcW w:w="1582" w:type="dxa"/>
          </w:tcPr>
          <w:p w:rsidR="00F62D05" w:rsidRDefault="00F62D05">
            <w:r>
              <w:t>0</w:t>
            </w:r>
          </w:p>
        </w:tc>
        <w:tc>
          <w:tcPr>
            <w:tcW w:w="1451" w:type="dxa"/>
          </w:tcPr>
          <w:p w:rsidR="00F62D05" w:rsidRDefault="00F62D05">
            <w:r>
              <w:t>0</w:t>
            </w:r>
          </w:p>
        </w:tc>
      </w:tr>
    </w:tbl>
    <w:p w:rsidR="00140990" w:rsidRDefault="00140990"/>
    <w:p w:rsidR="00F42E2F" w:rsidRDefault="00F42E2F">
      <w:r>
        <w:t>Au 2</w:t>
      </w:r>
      <w:r w:rsidRPr="00F42E2F">
        <w:rPr>
          <w:vertAlign w:val="superscript"/>
        </w:rPr>
        <w:t>e</w:t>
      </w:r>
      <w:r>
        <w:t xml:space="preserve"> mois :</w:t>
      </w:r>
    </w:p>
    <w:tbl>
      <w:tblPr>
        <w:tblStyle w:val="Grilledutableau"/>
        <w:tblW w:w="0" w:type="auto"/>
        <w:tblLook w:val="04A0"/>
      </w:tblPr>
      <w:tblGrid>
        <w:gridCol w:w="1530"/>
        <w:gridCol w:w="1547"/>
        <w:gridCol w:w="1596"/>
        <w:gridCol w:w="1582"/>
        <w:gridCol w:w="1582"/>
        <w:gridCol w:w="1451"/>
      </w:tblGrid>
      <w:tr w:rsidR="00F62D05" w:rsidTr="00F62D05">
        <w:trPr>
          <w:trHeight w:val="293"/>
        </w:trPr>
        <w:tc>
          <w:tcPr>
            <w:tcW w:w="1530" w:type="dxa"/>
          </w:tcPr>
          <w:p w:rsidR="00F62D05" w:rsidRDefault="00F62D05" w:rsidP="00E72808">
            <w:r>
              <w:t>bloc</w:t>
            </w:r>
          </w:p>
        </w:tc>
        <w:tc>
          <w:tcPr>
            <w:tcW w:w="1547" w:type="dxa"/>
          </w:tcPr>
          <w:p w:rsidR="00F62D05" w:rsidRDefault="00F62D05" w:rsidP="00E72808">
            <w:r>
              <w:t>plant</w:t>
            </w:r>
          </w:p>
        </w:tc>
        <w:tc>
          <w:tcPr>
            <w:tcW w:w="1596" w:type="dxa"/>
          </w:tcPr>
          <w:p w:rsidR="00F62D05" w:rsidRDefault="00F62D05" w:rsidP="00E72808">
            <w:r>
              <w:t>N° de rameau</w:t>
            </w:r>
          </w:p>
        </w:tc>
        <w:tc>
          <w:tcPr>
            <w:tcW w:w="1582" w:type="dxa"/>
          </w:tcPr>
          <w:p w:rsidR="00F62D05" w:rsidRDefault="00F62D05" w:rsidP="00E72808">
            <w:r>
              <w:t>Aire foliaire</w:t>
            </w:r>
            <w:r>
              <w:t xml:space="preserve"> au mois 2</w:t>
            </w:r>
          </w:p>
        </w:tc>
        <w:tc>
          <w:tcPr>
            <w:tcW w:w="1582" w:type="dxa"/>
          </w:tcPr>
          <w:p w:rsidR="00F62D05" w:rsidRDefault="00F62D05" w:rsidP="00E72808">
            <w:r>
              <w:t>Aire foliaire au mois 2</w:t>
            </w:r>
          </w:p>
        </w:tc>
        <w:tc>
          <w:tcPr>
            <w:tcW w:w="1451" w:type="dxa"/>
          </w:tcPr>
          <w:p w:rsidR="00F62D05" w:rsidRDefault="00F62D05" w:rsidP="00E72808">
            <w:r>
              <w:t>Aire foliaire au mois 3</w:t>
            </w:r>
          </w:p>
        </w:tc>
      </w:tr>
      <w:tr w:rsidR="00F62D05" w:rsidTr="00F62D05">
        <w:trPr>
          <w:trHeight w:val="293"/>
        </w:trPr>
        <w:tc>
          <w:tcPr>
            <w:tcW w:w="1530" w:type="dxa"/>
          </w:tcPr>
          <w:p w:rsidR="00F62D05" w:rsidRDefault="00F62D05" w:rsidP="00E72808">
            <w:r>
              <w:t>1</w:t>
            </w:r>
          </w:p>
        </w:tc>
        <w:tc>
          <w:tcPr>
            <w:tcW w:w="1547" w:type="dxa"/>
          </w:tcPr>
          <w:p w:rsidR="00F62D05" w:rsidRDefault="00F62D05" w:rsidP="00E72808">
            <w:r>
              <w:t>1</w:t>
            </w:r>
          </w:p>
        </w:tc>
        <w:tc>
          <w:tcPr>
            <w:tcW w:w="1596" w:type="dxa"/>
          </w:tcPr>
          <w:p w:rsidR="00F62D05" w:rsidRDefault="00F62D05" w:rsidP="00E72808">
            <w:r>
              <w:t>1</w:t>
            </w:r>
          </w:p>
        </w:tc>
        <w:tc>
          <w:tcPr>
            <w:tcW w:w="1582" w:type="dxa"/>
          </w:tcPr>
          <w:p w:rsidR="00F62D05" w:rsidRDefault="00F62D05" w:rsidP="00E72808">
            <w:r>
              <w:t>11.7</w:t>
            </w:r>
          </w:p>
        </w:tc>
        <w:tc>
          <w:tcPr>
            <w:tcW w:w="1582" w:type="dxa"/>
          </w:tcPr>
          <w:p w:rsidR="00F62D05" w:rsidRDefault="00F62D05" w:rsidP="00E72808">
            <w:r>
              <w:t>0</w:t>
            </w:r>
          </w:p>
        </w:tc>
        <w:tc>
          <w:tcPr>
            <w:tcW w:w="1451" w:type="dxa"/>
          </w:tcPr>
          <w:p w:rsidR="00F62D05" w:rsidRDefault="00F62D05" w:rsidP="007C121A">
            <w:r>
              <w:t>16.4</w:t>
            </w:r>
          </w:p>
        </w:tc>
      </w:tr>
      <w:tr w:rsidR="00F62D05" w:rsidTr="00F62D05">
        <w:trPr>
          <w:trHeight w:val="277"/>
        </w:trPr>
        <w:tc>
          <w:tcPr>
            <w:tcW w:w="1530" w:type="dxa"/>
          </w:tcPr>
          <w:p w:rsidR="00F62D05" w:rsidRDefault="00F62D05" w:rsidP="00E72808">
            <w:r>
              <w:t>1</w:t>
            </w:r>
          </w:p>
        </w:tc>
        <w:tc>
          <w:tcPr>
            <w:tcW w:w="1547" w:type="dxa"/>
          </w:tcPr>
          <w:p w:rsidR="00F62D05" w:rsidRDefault="00F62D05" w:rsidP="00E72808">
            <w:r>
              <w:t>1</w:t>
            </w:r>
          </w:p>
        </w:tc>
        <w:tc>
          <w:tcPr>
            <w:tcW w:w="1596" w:type="dxa"/>
          </w:tcPr>
          <w:p w:rsidR="00F62D05" w:rsidRDefault="00F62D05" w:rsidP="00E72808">
            <w:r>
              <w:t>2</w:t>
            </w:r>
          </w:p>
        </w:tc>
        <w:tc>
          <w:tcPr>
            <w:tcW w:w="1582" w:type="dxa"/>
          </w:tcPr>
          <w:p w:rsidR="00F62D05" w:rsidRDefault="00F62D05" w:rsidP="00E72808">
            <w:r>
              <w:t>…</w:t>
            </w:r>
          </w:p>
        </w:tc>
        <w:tc>
          <w:tcPr>
            <w:tcW w:w="1582" w:type="dxa"/>
          </w:tcPr>
          <w:p w:rsidR="00F62D05" w:rsidRDefault="00F62D05" w:rsidP="00E72808">
            <w:r>
              <w:t>0</w:t>
            </w:r>
          </w:p>
        </w:tc>
        <w:tc>
          <w:tcPr>
            <w:tcW w:w="1451" w:type="dxa"/>
          </w:tcPr>
          <w:p w:rsidR="00F62D05" w:rsidRDefault="00F62D05" w:rsidP="007C121A">
            <w:r>
              <w:t>…</w:t>
            </w:r>
          </w:p>
        </w:tc>
      </w:tr>
      <w:tr w:rsidR="00F62D05" w:rsidTr="00F62D05">
        <w:trPr>
          <w:trHeight w:val="277"/>
        </w:trPr>
        <w:tc>
          <w:tcPr>
            <w:tcW w:w="1530" w:type="dxa"/>
          </w:tcPr>
          <w:p w:rsidR="00F62D05" w:rsidRDefault="00F62D05" w:rsidP="00E72808">
            <w:r>
              <w:t>1</w:t>
            </w:r>
          </w:p>
        </w:tc>
        <w:tc>
          <w:tcPr>
            <w:tcW w:w="1547" w:type="dxa"/>
          </w:tcPr>
          <w:p w:rsidR="00F62D05" w:rsidRDefault="00F62D05" w:rsidP="00E72808">
            <w:r>
              <w:t>1</w:t>
            </w:r>
          </w:p>
        </w:tc>
        <w:tc>
          <w:tcPr>
            <w:tcW w:w="1596" w:type="dxa"/>
          </w:tcPr>
          <w:p w:rsidR="00F62D05" w:rsidRDefault="00F62D05" w:rsidP="00E72808">
            <w:r>
              <w:t>3</w:t>
            </w:r>
          </w:p>
        </w:tc>
        <w:tc>
          <w:tcPr>
            <w:tcW w:w="1582" w:type="dxa"/>
          </w:tcPr>
          <w:p w:rsidR="00F62D05" w:rsidRDefault="00F62D05" w:rsidP="00E72808">
            <w:r>
              <w:t>…</w:t>
            </w:r>
          </w:p>
        </w:tc>
        <w:tc>
          <w:tcPr>
            <w:tcW w:w="1582" w:type="dxa"/>
          </w:tcPr>
          <w:p w:rsidR="00F62D05" w:rsidRDefault="00F62D05" w:rsidP="00E72808">
            <w:r>
              <w:t>0</w:t>
            </w:r>
          </w:p>
        </w:tc>
        <w:tc>
          <w:tcPr>
            <w:tcW w:w="1451" w:type="dxa"/>
          </w:tcPr>
          <w:p w:rsidR="00F62D05" w:rsidRDefault="00F62D05" w:rsidP="007C121A">
            <w:r>
              <w:t>…</w:t>
            </w:r>
          </w:p>
        </w:tc>
      </w:tr>
      <w:tr w:rsidR="00F62D05" w:rsidTr="00F62D05">
        <w:trPr>
          <w:trHeight w:val="326"/>
        </w:trPr>
        <w:tc>
          <w:tcPr>
            <w:tcW w:w="1530" w:type="dxa"/>
          </w:tcPr>
          <w:p w:rsidR="00F62D05" w:rsidRDefault="00F62D05" w:rsidP="00E72808">
            <w:r>
              <w:t>1</w:t>
            </w:r>
          </w:p>
        </w:tc>
        <w:tc>
          <w:tcPr>
            <w:tcW w:w="1547" w:type="dxa"/>
          </w:tcPr>
          <w:p w:rsidR="00F62D05" w:rsidRDefault="00F62D05" w:rsidP="00E72808">
            <w:r>
              <w:t>2</w:t>
            </w:r>
          </w:p>
        </w:tc>
        <w:tc>
          <w:tcPr>
            <w:tcW w:w="1596" w:type="dxa"/>
          </w:tcPr>
          <w:p w:rsidR="00F62D05" w:rsidRDefault="00F62D05" w:rsidP="00E72808">
            <w:r>
              <w:t>1</w:t>
            </w:r>
          </w:p>
        </w:tc>
        <w:tc>
          <w:tcPr>
            <w:tcW w:w="1582" w:type="dxa"/>
          </w:tcPr>
          <w:p w:rsidR="00F62D05" w:rsidRDefault="00F62D05" w:rsidP="00E72808">
            <w:r>
              <w:t>…</w:t>
            </w:r>
          </w:p>
        </w:tc>
        <w:tc>
          <w:tcPr>
            <w:tcW w:w="1582" w:type="dxa"/>
          </w:tcPr>
          <w:p w:rsidR="00F62D05" w:rsidRDefault="00F62D05" w:rsidP="00E72808">
            <w:r>
              <w:t>0</w:t>
            </w:r>
          </w:p>
        </w:tc>
        <w:tc>
          <w:tcPr>
            <w:tcW w:w="1451" w:type="dxa"/>
          </w:tcPr>
          <w:p w:rsidR="00F62D05" w:rsidRDefault="00F62D05" w:rsidP="007C121A">
            <w:r>
              <w:t>…</w:t>
            </w:r>
          </w:p>
        </w:tc>
      </w:tr>
    </w:tbl>
    <w:p w:rsidR="00F42E2F" w:rsidRDefault="00F42E2F"/>
    <w:p w:rsidR="00551045" w:rsidRDefault="00551045">
      <w:r>
        <w:t>Dan</w:t>
      </w:r>
      <w:r w:rsidR="00F62D05">
        <w:t>s cet exemple il y a seulement 3</w:t>
      </w:r>
      <w:r>
        <w:t xml:space="preserve"> mois, mais en vrai l’expérience devrait plutôt durer 3 ans donc pour être sûr on va compter 48 mois.</w:t>
      </w:r>
    </w:p>
    <w:sectPr w:rsidR="00551045" w:rsidSect="006D18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C4C81"/>
    <w:rsid w:val="00140990"/>
    <w:rsid w:val="003046F9"/>
    <w:rsid w:val="003C4C81"/>
    <w:rsid w:val="00423B3C"/>
    <w:rsid w:val="00551045"/>
    <w:rsid w:val="005A7618"/>
    <w:rsid w:val="00633CAE"/>
    <w:rsid w:val="006D18F8"/>
    <w:rsid w:val="00840A37"/>
    <w:rsid w:val="009138DA"/>
    <w:rsid w:val="00BB1D1E"/>
    <w:rsid w:val="00C04031"/>
    <w:rsid w:val="00DD013F"/>
    <w:rsid w:val="00F42E2F"/>
    <w:rsid w:val="00F62D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8F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42E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205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</dc:creator>
  <cp:lastModifiedBy>Simon</cp:lastModifiedBy>
  <cp:revision>1</cp:revision>
  <dcterms:created xsi:type="dcterms:W3CDTF">2012-08-22T23:23:00Z</dcterms:created>
  <dcterms:modified xsi:type="dcterms:W3CDTF">2012-08-23T01:04:00Z</dcterms:modified>
</cp:coreProperties>
</file>