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5AC" w:rsidRPr="00E04562" w:rsidRDefault="00E04562" w:rsidP="00E04562">
      <w:pPr>
        <w:jc w:val="center"/>
        <w:rPr>
          <w:b/>
          <w:sz w:val="32"/>
        </w:rPr>
      </w:pPr>
      <w:r w:rsidRPr="00E04562">
        <w:rPr>
          <w:b/>
          <w:sz w:val="32"/>
        </w:rPr>
        <w:t>Marche à suivre pour utiliser Suivi Comptable.</w:t>
      </w:r>
    </w:p>
    <w:p w:rsidR="00E04562" w:rsidRDefault="00E04562" w:rsidP="00E04562">
      <w:pPr>
        <w:pStyle w:val="Sansinterligne"/>
        <w:numPr>
          <w:ilvl w:val="0"/>
          <w:numId w:val="1"/>
        </w:numPr>
      </w:pPr>
      <w:r>
        <w:t>Encodage d’une opération.</w:t>
      </w:r>
    </w:p>
    <w:p w:rsidR="00E04562" w:rsidRDefault="00E04562" w:rsidP="00E04562">
      <w:pPr>
        <w:pStyle w:val="Sansinterligne"/>
      </w:pPr>
      <w:r>
        <w:t>Ouvrir la feuille Réalisé en cliquant sur l’onglet du même nom.</w:t>
      </w:r>
    </w:p>
    <w:p w:rsidR="00E04562" w:rsidRDefault="00E04562" w:rsidP="00E04562">
      <w:pPr>
        <w:pStyle w:val="Sansinterligne"/>
      </w:pPr>
    </w:p>
    <w:p w:rsidR="00E04562" w:rsidRDefault="00E04562" w:rsidP="00E04562">
      <w:pPr>
        <w:pStyle w:val="Sansinterligne"/>
      </w:pPr>
      <w:r>
        <w:rPr>
          <w:noProof/>
          <w:lang w:eastAsia="fr-BE"/>
        </w:rPr>
        <w:drawing>
          <wp:inline distT="0" distB="0" distL="0" distR="0" wp14:anchorId="01584870" wp14:editId="32DFB2ED">
            <wp:extent cx="3810000" cy="8953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562" w:rsidRDefault="00E04562" w:rsidP="00E04562">
      <w:pPr>
        <w:pStyle w:val="Sansinterligne"/>
      </w:pPr>
      <w:r>
        <w:t xml:space="preserve">La feuille se présente comme suit </w:t>
      </w:r>
    </w:p>
    <w:p w:rsidR="00E04562" w:rsidRDefault="00E04562" w:rsidP="00E04562">
      <w:pPr>
        <w:pStyle w:val="Sansinterligne"/>
      </w:pPr>
    </w:p>
    <w:p w:rsidR="00E04562" w:rsidRDefault="00E04562" w:rsidP="00E04562">
      <w:pPr>
        <w:pStyle w:val="Sansinterligne"/>
      </w:pPr>
      <w:r>
        <w:rPr>
          <w:noProof/>
          <w:lang w:eastAsia="fr-BE"/>
        </w:rPr>
        <w:drawing>
          <wp:inline distT="0" distB="0" distL="0" distR="0" wp14:anchorId="673304F5" wp14:editId="02025F29">
            <wp:extent cx="5760720" cy="1825106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25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562" w:rsidRDefault="00E04562" w:rsidP="00E04562">
      <w:pPr>
        <w:pStyle w:val="Sansinterligne"/>
      </w:pPr>
      <w:r>
        <w:t>On voit en haut à gauche deux bouton ‘Encodage’ et ‘Modification’</w:t>
      </w:r>
    </w:p>
    <w:p w:rsidR="00E04562" w:rsidRDefault="00E04562" w:rsidP="00E04562">
      <w:pPr>
        <w:pStyle w:val="Sansinterligne"/>
      </w:pPr>
      <w:r>
        <w:t>Un clic sur Encodage ouvre une séquence pour l’écriture d’une nouvelle opération.</w:t>
      </w:r>
    </w:p>
    <w:p w:rsidR="00E04562" w:rsidRDefault="00E04562" w:rsidP="00E04562">
      <w:pPr>
        <w:pStyle w:val="Sansinterligne"/>
      </w:pPr>
    </w:p>
    <w:p w:rsidR="00E04562" w:rsidRDefault="00E04562" w:rsidP="00E04562">
      <w:pPr>
        <w:pStyle w:val="Sansinterligne"/>
      </w:pPr>
      <w:r>
        <w:t>Une boite de dialogue s’ouvre demandant de préciser le type d’opération à écrire D pour dépense est proposé par défaut, il suffit d’appuyer Entrée si on veut une opération recette on doit taper R</w:t>
      </w:r>
      <w:r w:rsidR="00591D3C">
        <w:t xml:space="preserve"> puis Ok ou Enter</w:t>
      </w:r>
    </w:p>
    <w:p w:rsidR="00E04562" w:rsidRDefault="00591D3C" w:rsidP="00E04562">
      <w:pPr>
        <w:pStyle w:val="Sansinterligne"/>
      </w:pPr>
      <w:r>
        <w:rPr>
          <w:noProof/>
          <w:lang w:eastAsia="fr-BE"/>
        </w:rPr>
        <w:drawing>
          <wp:inline distT="0" distB="0" distL="0" distR="0" wp14:anchorId="5F7C7BD4" wp14:editId="45A74DA1">
            <wp:extent cx="3324225" cy="1399674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1399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562" w:rsidRDefault="00591D3C" w:rsidP="00E04562">
      <w:pPr>
        <w:pStyle w:val="Sansinterligne"/>
      </w:pPr>
      <w:r>
        <w:t xml:space="preserve">Après l’appui sur Enter ou clic sur Ok le formulaire </w:t>
      </w:r>
      <w:proofErr w:type="spellStart"/>
      <w:r>
        <w:t>Depenses</w:t>
      </w:r>
      <w:proofErr w:type="spellEnd"/>
      <w:r>
        <w:t xml:space="preserve"> ou Recettes s’ouvre suivant le cas.</w:t>
      </w:r>
    </w:p>
    <w:p w:rsidR="00591D3C" w:rsidRDefault="00591D3C" w:rsidP="00E04562">
      <w:pPr>
        <w:pStyle w:val="Sansinterligne"/>
      </w:pPr>
    </w:p>
    <w:p w:rsidR="00591D3C" w:rsidRDefault="00591D3C" w:rsidP="00E04562">
      <w:pPr>
        <w:pStyle w:val="Sansinterligne"/>
      </w:pPr>
      <w:r>
        <w:rPr>
          <w:noProof/>
          <w:lang w:eastAsia="fr-BE"/>
        </w:rPr>
        <w:drawing>
          <wp:inline distT="0" distB="0" distL="0" distR="0" wp14:anchorId="57FD1B04" wp14:editId="1D7D2619">
            <wp:extent cx="4076700" cy="2134134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75353" cy="2133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1D3C" w:rsidRDefault="00591D3C" w:rsidP="00E04562">
      <w:pPr>
        <w:pStyle w:val="Sansinterligne"/>
      </w:pPr>
      <w:r>
        <w:lastRenderedPageBreak/>
        <w:t xml:space="preserve">On remplit les différents </w:t>
      </w:r>
      <w:proofErr w:type="spellStart"/>
      <w:r>
        <w:t>TextBox</w:t>
      </w:r>
      <w:proofErr w:type="spellEnd"/>
      <w:r>
        <w:t>, la date en premier puis on choisit une Rubrique dans la liste déroulante, puis le nom du fournisseur, on coche ensuite une des options pour le type de paiement.</w:t>
      </w:r>
    </w:p>
    <w:p w:rsidR="00591D3C" w:rsidRDefault="00591D3C" w:rsidP="00E04562">
      <w:pPr>
        <w:pStyle w:val="Sansinterligne"/>
      </w:pPr>
      <w:r>
        <w:t xml:space="preserve">On inscrit ensuite le montant. On voit que quand on inscrit un montant décimal c’est un point qui sert de séparateur décimal, il faut le laisser il sera transformer </w:t>
      </w:r>
      <w:proofErr w:type="gramStart"/>
      <w:r>
        <w:t>en ,</w:t>
      </w:r>
      <w:proofErr w:type="gramEnd"/>
      <w:r>
        <w:t xml:space="preserve"> (virgule) lord de l’inscription dans la feuille.</w:t>
      </w:r>
    </w:p>
    <w:p w:rsidR="00591D3C" w:rsidRDefault="003113A7" w:rsidP="00E04562">
      <w:pPr>
        <w:pStyle w:val="Sansinterligne"/>
      </w:pPr>
      <w:r>
        <w:t>Si on paie tout de suite ne rien inscrire dans 1</w:t>
      </w:r>
      <w:r w:rsidRPr="003113A7">
        <w:rPr>
          <w:vertAlign w:val="superscript"/>
        </w:rPr>
        <w:t>er</w:t>
      </w:r>
      <w:r>
        <w:t xml:space="preserve"> Paiement ni dans Date 1</w:t>
      </w:r>
      <w:r w:rsidRPr="003113A7">
        <w:rPr>
          <w:vertAlign w:val="superscript"/>
        </w:rPr>
        <w:t>er</w:t>
      </w:r>
      <w:r>
        <w:t xml:space="preserve"> paiement sinon mettre un zéro.</w:t>
      </w:r>
    </w:p>
    <w:p w:rsidR="003113A7" w:rsidRDefault="003113A7" w:rsidP="00E04562">
      <w:pPr>
        <w:pStyle w:val="Sansinterligne"/>
      </w:pPr>
      <w:r>
        <w:t>Voilà l’écran que l’on peut voir dans le cas d’un paiement différé (V)</w:t>
      </w:r>
    </w:p>
    <w:p w:rsidR="003113A7" w:rsidRDefault="003113A7" w:rsidP="00E04562">
      <w:pPr>
        <w:pStyle w:val="Sansinterligne"/>
      </w:pPr>
    </w:p>
    <w:p w:rsidR="003113A7" w:rsidRDefault="003113A7" w:rsidP="00E04562">
      <w:pPr>
        <w:pStyle w:val="Sansinterligne"/>
      </w:pPr>
      <w:r>
        <w:rPr>
          <w:noProof/>
          <w:lang w:eastAsia="fr-BE"/>
        </w:rPr>
        <w:drawing>
          <wp:inline distT="0" distB="0" distL="0" distR="0" wp14:anchorId="7415EAE6" wp14:editId="368C13E7">
            <wp:extent cx="5760720" cy="1706290"/>
            <wp:effectExtent l="0" t="0" r="0" b="825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0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3A7" w:rsidRDefault="003113A7" w:rsidP="00E04562">
      <w:pPr>
        <w:pStyle w:val="Sansinterligne"/>
      </w:pPr>
      <w:r>
        <w:t>Un clic sur Validation</w:t>
      </w:r>
      <w:r w:rsidR="00E36EF9">
        <w:t xml:space="preserve"> et on voit alors</w:t>
      </w:r>
    </w:p>
    <w:p w:rsidR="00E36EF9" w:rsidRDefault="00E36EF9" w:rsidP="00E04562">
      <w:pPr>
        <w:pStyle w:val="Sansinterligne"/>
      </w:pPr>
    </w:p>
    <w:p w:rsidR="003113A7" w:rsidRDefault="00E36EF9" w:rsidP="00E04562">
      <w:pPr>
        <w:pStyle w:val="Sansinterligne"/>
      </w:pPr>
      <w:r>
        <w:rPr>
          <w:noProof/>
          <w:lang w:eastAsia="fr-BE"/>
        </w:rPr>
        <w:drawing>
          <wp:inline distT="0" distB="0" distL="0" distR="0" wp14:anchorId="38D50EC4" wp14:editId="1862EA21">
            <wp:extent cx="5761177" cy="1666875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66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EF9" w:rsidRDefault="003A5425" w:rsidP="00E04562">
      <w:pPr>
        <w:pStyle w:val="Sansinterligne"/>
      </w:pPr>
      <w:r>
        <w:t xml:space="preserve"> Tenir compte que le montant est déjà défalqué du Compte Bq pour que le montant du compte affiché dans la colonne situation soit un </w:t>
      </w:r>
      <w:r w:rsidRPr="003A5425">
        <w:rPr>
          <w:b/>
        </w:rPr>
        <w:t>montant disponible</w:t>
      </w:r>
      <w:r>
        <w:rPr>
          <w:b/>
        </w:rPr>
        <w:t xml:space="preserve"> </w:t>
      </w:r>
      <w:r>
        <w:t xml:space="preserve">qui représente bien la situation financière. Quand on fera le paiement on fera une modification de la fiche n°13 </w:t>
      </w:r>
    </w:p>
    <w:p w:rsidR="003A5425" w:rsidRPr="003A5425" w:rsidRDefault="003A5425" w:rsidP="00E04562">
      <w:pPr>
        <w:pStyle w:val="Sansinterligne"/>
      </w:pPr>
    </w:p>
    <w:p w:rsidR="00AA4CD4" w:rsidRDefault="00AA4CD4">
      <w:bookmarkStart w:id="0" w:name="_GoBack"/>
      <w:bookmarkEnd w:id="0"/>
    </w:p>
    <w:sectPr w:rsidR="00AA4C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0664C2"/>
    <w:multiLevelType w:val="hybridMultilevel"/>
    <w:tmpl w:val="849A8D8C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562"/>
    <w:rsid w:val="00147764"/>
    <w:rsid w:val="003113A7"/>
    <w:rsid w:val="003A5425"/>
    <w:rsid w:val="00591D3C"/>
    <w:rsid w:val="005D19DA"/>
    <w:rsid w:val="00AA4CD4"/>
    <w:rsid w:val="00BD35AC"/>
    <w:rsid w:val="00E04562"/>
    <w:rsid w:val="00E3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E04562"/>
    <w:pPr>
      <w:spacing w:after="0"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E04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045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E04562"/>
    <w:pPr>
      <w:spacing w:after="0"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E04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045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238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JAMIN</dc:creator>
  <cp:lastModifiedBy>Robert JAMIN</cp:lastModifiedBy>
  <cp:revision>2</cp:revision>
  <dcterms:created xsi:type="dcterms:W3CDTF">2013-08-01T06:39:00Z</dcterms:created>
  <dcterms:modified xsi:type="dcterms:W3CDTF">2013-08-01T08:18:00Z</dcterms:modified>
</cp:coreProperties>
</file>